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ОБЩЕСТВЕННЫЙ  СОВЕТ 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ПРИ  СЛУЖБЕ ЖИЛИЩНОГО НАДЗОРА  АСТРАХАНСКОЙ ОБЛАСТИ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г. Астрахань,  ул. Набережная  1 Мая, 75/48</w:t>
      </w: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ПОВЕСТКА ДНЯ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ЗАСЕДАНИЯ ОБЩЕСТВЕННОГО СОВЕТА ПРИ СЛУЖБЕ ЖИЛИЩНОГО НАДЗОРА АСТРАХАНСКОЙ ОБЛАСТИ</w:t>
      </w: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21 декабря 2021г. в 12:00</w:t>
      </w: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61261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Рассмотрение обращения Ивановой Л.В. по вопросу переходу дома в ООО УК «ВосходАст» по ул. </w:t>
      </w:r>
      <w:proofErr w:type="spellStart"/>
      <w:r>
        <w:rPr>
          <w:rFonts w:ascii="Times New Roman" w:eastAsia="Times New Roman" w:hAnsi="Times New Roman" w:cs="Times New Roman"/>
          <w:sz w:val="24"/>
        </w:rPr>
        <w:t>Ботвина</w:t>
      </w:r>
      <w:proofErr w:type="spellEnd"/>
      <w:r>
        <w:rPr>
          <w:rFonts w:ascii="Times New Roman" w:eastAsia="Times New Roman" w:hAnsi="Times New Roman" w:cs="Times New Roman"/>
          <w:sz w:val="24"/>
        </w:rPr>
        <w:t>, д. 12 б</w:t>
      </w:r>
    </w:p>
    <w:p w:rsidR="00A4591A" w:rsidRDefault="0061261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Рассмотрение вопроса об ответственности инициатора инициативной группы по проведению общего собрания собственниках МКД АО (вопрос предложенный Службой жилищного надзора АО)</w:t>
      </w:r>
    </w:p>
    <w:p w:rsidR="00A4591A" w:rsidRDefault="00612610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Разные организационные вопросы</w:t>
      </w: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Секретарь  Общественного совета                                                                     Привалова М.В.</w:t>
      </w: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A4591A">
      <w:pPr>
        <w:rPr>
          <w:rFonts w:ascii="Times New Roman" w:eastAsia="Times New Roman" w:hAnsi="Times New Roman" w:cs="Times New Roman"/>
          <w:sz w:val="24"/>
        </w:rPr>
      </w:pP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</w:t>
      </w:r>
    </w:p>
    <w:p w:rsidR="00A4591A" w:rsidRDefault="006126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ОБЩЕСТВЕННЫЙ  СОВЕТ</w:t>
      </w:r>
    </w:p>
    <w:p w:rsidR="00A4591A" w:rsidRDefault="006126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 СЛУЖБЕ ЖИЛИЩНОГО НАДЗОРА  АСТРАХАНСКОЙ ОБЛАСТИ</w:t>
      </w:r>
    </w:p>
    <w:p w:rsidR="00A4591A" w:rsidRDefault="006126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Астрахань,  ул. Набережная  1 Мая, 75/48</w:t>
      </w:r>
    </w:p>
    <w:p w:rsidR="00A4591A" w:rsidRDefault="00A4591A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A4591A" w:rsidRDefault="006126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ПРОТОКОЛ</w:t>
      </w:r>
    </w:p>
    <w:p w:rsidR="00A4591A" w:rsidRDefault="006126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ЗАСЕДАНИЯ ОБЩЕСТВЕННОГО СОВЕТА ПРИ СЛУЖБЕ ЖИЛИЩНОГО НАДЗОРА           АСТРАХАНСКОЙ ОБЛАСТИ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Астрахань                                                                                                       23 декабря 2021 г.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Присутствовали: 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 – председатель  Общественного совета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 – заместитель председателя  Общественного совета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Калиев М.И.  – член Общественного совета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Елтаев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Р.А. – член Общественного совета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Изгалиева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Е.Е. – член Общественного совета</w:t>
      </w:r>
    </w:p>
    <w:p w:rsidR="00A4591A" w:rsidRDefault="0061261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Привалова М.В.- секретарь общественного совета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Приглашенные: Маликова Н.Ю. –начальник отдела лицензирования; Никитина Н.З.-</w:t>
      </w:r>
      <w:r>
        <w:rPr>
          <w:rFonts w:ascii="Calibri" w:eastAsia="Calibri" w:hAnsi="Calibri" w:cs="Calibri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член Общественного совета при УФНС России по Астраханской области, уполномоченный по защите прав предпринимателей при Губернаторе Астраханской области, председатель Астраханского регионального отделения Общероссийской общественной организации «Деловая Россия»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40"/>
          <w:u w:val="single"/>
        </w:rPr>
      </w:pPr>
      <w:r>
        <w:rPr>
          <w:rFonts w:ascii="Times New Roman" w:eastAsia="Times New Roman" w:hAnsi="Times New Roman" w:cs="Times New Roman"/>
          <w:sz w:val="40"/>
          <w:u w:val="single"/>
        </w:rPr>
        <w:t>ПОВЕСТКА ДНЯ.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 xml:space="preserve">Рассмотрение обращения Ивановой Л.В. по вопросу переходу дома в ООО УК «ВосходАст» по ул. </w:t>
      </w:r>
      <w:proofErr w:type="spellStart"/>
      <w:r>
        <w:rPr>
          <w:rFonts w:ascii="Times New Roman" w:eastAsia="Times New Roman" w:hAnsi="Times New Roman" w:cs="Times New Roman"/>
          <w:sz w:val="24"/>
        </w:rPr>
        <w:t>Ботвина</w:t>
      </w:r>
      <w:proofErr w:type="spellEnd"/>
      <w:r>
        <w:rPr>
          <w:rFonts w:ascii="Times New Roman" w:eastAsia="Times New Roman" w:hAnsi="Times New Roman" w:cs="Times New Roman"/>
          <w:sz w:val="24"/>
        </w:rPr>
        <w:t>, д. 12 б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>Рассмотрение вопроса об ответственности инициатора инициативной группы по проведению общего собрания собственниках МКД АО (вопрос предложенный Службой жилищного надзора АО)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ab/>
        <w:t>Разные организационные вопросы</w:t>
      </w:r>
    </w:p>
    <w:p w:rsidR="00A4591A" w:rsidRDefault="00A4591A">
      <w:pPr>
        <w:jc w:val="both"/>
        <w:rPr>
          <w:rFonts w:ascii="Calibri" w:eastAsia="Calibri" w:hAnsi="Calibri" w:cs="Calibri"/>
        </w:rPr>
      </w:pPr>
    </w:p>
    <w:p w:rsidR="00A4591A" w:rsidRDefault="0061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Вступительное слово: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A4591A" w:rsidRDefault="0061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Добрый день, уважаемые члены Общественного совета!  </w:t>
      </w:r>
    </w:p>
    <w:p w:rsidR="00A4591A" w:rsidRDefault="0061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11 членов совета присутствует 6. Кворум позволяет нам начать работу.</w:t>
      </w:r>
    </w:p>
    <w:p w:rsidR="00A4591A" w:rsidRDefault="0061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Начинаем очередное заседание совета.</w:t>
      </w:r>
    </w:p>
    <w:p w:rsidR="00A4591A" w:rsidRDefault="0061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Предлагаю Вашему вниманию повестку дня. Предлагаю проголосовать  за данную повестку.</w:t>
      </w:r>
    </w:p>
    <w:p w:rsidR="00A4591A" w:rsidRDefault="0061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 поставлен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</w:t>
      </w:r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По первому вопросу 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О.Г.: "В  адрес Общественного совета поступило обращение гражданки Ивановой Л.В. по вопросу незаконного перехода МКД по адресу  ул. </w:t>
      </w:r>
      <w:proofErr w:type="spellStart"/>
      <w:r>
        <w:rPr>
          <w:rFonts w:ascii="Times New Roman" w:eastAsia="Times New Roman" w:hAnsi="Times New Roman" w:cs="Times New Roman"/>
          <w:sz w:val="24"/>
        </w:rPr>
        <w:t>Ботвина</w:t>
      </w:r>
      <w:proofErr w:type="spellEnd"/>
      <w:r>
        <w:rPr>
          <w:rFonts w:ascii="Times New Roman" w:eastAsia="Times New Roman" w:hAnsi="Times New Roman" w:cs="Times New Roman"/>
          <w:sz w:val="24"/>
        </w:rPr>
        <w:t>, д. 12 б в ООО УК «ВосходАст». Предлагаю порекомендовать обратиться в Службу жилищного надзора Астраханской области или в правоохранительные органы для дальнейшего рассмотрения обращения, так как данный вопрос не входит в компетенцию совета. Если же ответа не поступит, то необходимо будет обратиться в Общественный совет".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 поставлен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За предложенное решение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По второму вопросу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О.Г.: "Коллеги, к нам поступило предложение о рассмотрении от Службы жилищного надзора вопроса об ответственности инициатора инициативной группы по проведению общего собрания собственниках МКД АО. Данный вопрос представитель службы, а именно Маликова Н.Ю.- начальник отдела лицензирования предлагает обсудить с членом Общественного совета при УФНС России по Астраханской области, уполномоченным по защите прав предпринимателей при Губернаторе Астраханской области, председателем Астраханского регионального отделения Общероссийской общественной организации «Деловая Россия»- Никитиной Н.З.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40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Выступила: Маликова Н.Ю.-начальник отдела лицензирования: "Данный вопрос остро возник в связи с поступлением в адрес Службы жилищного надзора Астраханской области от управляющих организаций протоколов общих собраний собственников МКД, полученных ими от неизвестных лиц. В результате чего, при последующих проверках, в том числе, и </w:t>
      </w:r>
      <w:proofErr w:type="gramStart"/>
      <w:r>
        <w:rPr>
          <w:rFonts w:ascii="Times New Roman" w:eastAsia="Times New Roman" w:hAnsi="Times New Roman" w:cs="Times New Roman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поступающим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 граждан жалоб, невозможно установить ответственное лицо за подлинность документов по общим собраниям собственников."</w:t>
      </w:r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Выступил: председатель Общественного совет при службе жилищного надзора АО -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О.Г.: "Итак, коллеги </w:t>
      </w:r>
      <w:proofErr w:type="gramStart"/>
      <w:r>
        <w:rPr>
          <w:rFonts w:ascii="Times New Roman" w:eastAsia="Times New Roman" w:hAnsi="Times New Roman" w:cs="Times New Roman"/>
          <w:sz w:val="24"/>
        </w:rPr>
        <w:t>выслушав данную позицию и предложения от наших представителей предлагаю проголосовать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Позиция была поставлена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предложенную позицию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Решили: дать рекомендации члену Общественного совета при УФНС России по Астраханской области, уполномоченному по защите прав предпринимателей при Губернаторе Астраханской области, председателю Астраханского регионального отделения Общероссийской общественной организации «Деловая Россия»- Никитиной Н.З. вынести этот вопрос на другие площадки. Также, по возможности документировать факт передачи документов по протоколам общих собраний собственников МКД от инициатора собрания в управляющую организацию с целью подтверждения факта о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передачи данных документов надлежащим по </w:t>
      </w:r>
      <w:proofErr w:type="gramStart"/>
      <w:r>
        <w:rPr>
          <w:rFonts w:ascii="Times New Roman" w:eastAsia="Times New Roman" w:hAnsi="Times New Roman" w:cs="Times New Roman"/>
          <w:sz w:val="24"/>
        </w:rPr>
        <w:t>Жилищному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Кодексы РФ лицом (инициатором общего собрания). Кроме того, принять во внимание практику других субъектов РФ по возможности принятия протоколов общих собраний собственников от инициатора собрания напрямую в Службу жилищного надзора, поскольку прямой запрет в законодательстве на получение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документов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таким образом отсутствует, а направление документов таким образом позволяет абсолютно идентифицировать лицо, ответственное за подлинность документов.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По третьему вопросу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</w:t>
      </w:r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Коллеги, на предыдущем заседании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был поднят вопрос об истечении сроков членства в общественном совете Ивановой Л.В. Ею было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оставлено заявление о продлении своих полномочий и поэтому предлагаю поднять этот вопрос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 поставлен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о не продлении полномочий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–нет).</w:t>
      </w:r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Решение: не продлять полномочия  Ивановой Л.В. как члена  Общественного совета при Службе жилищного надзора АО, поскольку заявление было подано ею в Службу за сроком окончания действия ее полномочий как члена Совета и, кроме того, поставлен вопрос о целесообразности сокращения количества членов в Общественном Совете при Службе жилищного надзора АО.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Выступил: Синенков О.Г.</w:t>
      </w:r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так же к нам поступило заявление об исключении из совета Привалову М.В.- секретаря Общественного совета. Данное заявление рассматривается с заменой на </w:t>
      </w:r>
      <w:proofErr w:type="gramStart"/>
      <w:r>
        <w:rPr>
          <w:rFonts w:ascii="Times New Roman" w:eastAsia="Times New Roman" w:hAnsi="Times New Roman" w:cs="Times New Roman"/>
          <w:sz w:val="24"/>
        </w:rPr>
        <w:t>новую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кандидатура. И было предложена кандидатура Юлдашева А.А.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 поставлен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данной теме поступило предложение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Елтаева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Р.А.:</w:t>
      </w:r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 том, чтобы внести на следующее заседание вопрос о сокращении состава общественного совета, так как не все могут принимать участие в работе совета. И в дальнейшем более подробно рассматривать кандидатов для включения в совет. 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 поставлен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Калиева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М.И. со своим предложением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:rsidR="00A4591A" w:rsidRDefault="0061261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взаимодействию в  работе со Службой жилищного надзора АО, а именно делать письменные запросы о предоставлении нужных документов для общественного совета по повестке дня. Данное предложение было предложено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рассмотреть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следующем заседания Общественного совета, а также, оперативно регистрировать заявления граждан в Общественный совет и передавать их в работу Совета.  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Вопрос поставлен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Выступила </w:t>
      </w: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</w:t>
      </w:r>
    </w:p>
    <w:p w:rsidR="00A4591A" w:rsidRDefault="00612610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Коллеги, так же поступило в Общественный Совет обращение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Г.В. по отказу Службы жилищного надзора АО в принятии мер по вопросу незаконной перепланировки балкона квартиры № 25 по адресу </w:t>
      </w: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проезд </w:t>
      </w:r>
      <w:proofErr w:type="spellStart"/>
      <w:r>
        <w:rPr>
          <w:rFonts w:ascii="Times New Roman" w:eastAsia="Times New Roman" w:hAnsi="Times New Roman" w:cs="Times New Roman"/>
          <w:sz w:val="24"/>
        </w:rPr>
        <w:t>Н.Островского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д.4 корпус 1, в результате которой жилая комната заявителя лишилась естественного освещения, поскольку Службой не был подтвержден факт перепланировки и рассматривалась вовсе другая квартира, при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условии, что в обращении заявителя речь идет о перепланировке балкона, а в силу ст.36 ЖК РФ, п.2 Постановления Правительства РФ №491 плиты балконов относятся к общему имуществу многоквартирного дома и подобные вопросы, затрагивающие общее имущество МКД, относятся к компетенции общего собрания собственников МКД и должны подтверждаться решением общего собрания  </w:t>
      </w:r>
      <w:proofErr w:type="spellStart"/>
      <w:r>
        <w:rPr>
          <w:rFonts w:ascii="Times New Roman" w:eastAsia="Times New Roman" w:hAnsi="Times New Roman" w:cs="Times New Roman"/>
          <w:sz w:val="24"/>
        </w:rPr>
        <w:t>собсивнников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МКД (ч.3, п.4 ч.1 ст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36 ЖК РФ, ч.2 ст.40 ЖК РФ, ч.2 ст.26 ЖК РФ, п.п.1,2 ст.44 ЖК РФ, </w:t>
      </w:r>
      <w:r>
        <w:rPr>
          <w:rFonts w:ascii="Times New Roman" w:eastAsia="Times New Roman" w:hAnsi="Times New Roman" w:cs="Times New Roman"/>
          <w:color w:val="000000"/>
          <w:sz w:val="24"/>
        </w:rPr>
        <w:t>п. 11 Обзора, утв. Президиумом Верховного Суда РФ 26.04.2017</w:t>
      </w:r>
      <w:r>
        <w:rPr>
          <w:rFonts w:ascii="Times New Roman" w:eastAsia="Times New Roman" w:hAnsi="Times New Roman" w:cs="Times New Roman"/>
          <w:sz w:val="24"/>
        </w:rPr>
        <w:t>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учетом требования законодательства, Службе необходимо истребовать у собственника, балкон которого перепланирован, разрешение от собственников МКД, а также, необходимые согласовательные документы иных заинтересованных и полномочных органов, и принять соответствующие меры при отсутствии таких разрешений. Предлагаю рекомендовать Службе повторно провести проверку по факту незаконной перепланировки с учетом своих предыдущих ошибок. И направить верный ответ заявителю. 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 поставлен на голосование.</w:t>
      </w:r>
    </w:p>
    <w:p w:rsidR="00A4591A" w:rsidRDefault="006126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–нет).</w:t>
      </w:r>
    </w:p>
    <w:sectPr w:rsidR="00A4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C36"/>
    <w:multiLevelType w:val="multilevel"/>
    <w:tmpl w:val="D2164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1A"/>
    <w:rsid w:val="00612610"/>
    <w:rsid w:val="00A4591A"/>
    <w:rsid w:val="00F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2022-03-24T08:35:00Z</dcterms:created>
  <dcterms:modified xsi:type="dcterms:W3CDTF">2022-03-24T08:35:00Z</dcterms:modified>
</cp:coreProperties>
</file>