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51D2A" w14:textId="05ABF0B0" w:rsidR="00C62E9C" w:rsidRPr="001D3E30" w:rsidRDefault="006A295C" w:rsidP="00C62E9C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УТВЕРЖДЛЕНО приказом</w:t>
      </w:r>
      <w:r w:rsidR="00C62E9C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жилищного надзора Астраханской области от </w:t>
      </w:r>
      <w:r w:rsidR="00C62E9C">
        <w:rPr>
          <w:rFonts w:ascii="Times New Roman" w:eastAsia="Times New Roman" w:hAnsi="Times New Roman" w:cs="Times New Roman"/>
          <w:sz w:val="24"/>
          <w:szCs w:val="24"/>
          <w:lang w:eastAsia="ru-RU"/>
        </w:rPr>
        <w:t>10.06</w:t>
      </w:r>
      <w:r w:rsidR="00C62E9C"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C62E9C" w:rsidRPr="001D3E30">
        <w:rPr>
          <w:rFonts w:ascii="Times New Roman" w:hAnsi="Times New Roman" w:cs="Times New Roman"/>
          <w:bCs/>
          <w:sz w:val="24"/>
          <w:szCs w:val="24"/>
        </w:rPr>
        <w:t>0</w:t>
      </w:r>
      <w:r w:rsidR="00C62E9C">
        <w:rPr>
          <w:rFonts w:ascii="Times New Roman" w:hAnsi="Times New Roman" w:cs="Times New Roman"/>
          <w:bCs/>
          <w:sz w:val="24"/>
          <w:szCs w:val="24"/>
        </w:rPr>
        <w:t>78-</w:t>
      </w:r>
      <w:r w:rsidR="00C62E9C" w:rsidRPr="001D3E30">
        <w:rPr>
          <w:rFonts w:ascii="Times New Roman" w:hAnsi="Times New Roman" w:cs="Times New Roman"/>
          <w:bCs/>
          <w:sz w:val="24"/>
          <w:szCs w:val="24"/>
        </w:rPr>
        <w:t>О</w:t>
      </w:r>
    </w:p>
    <w:p w14:paraId="696C9B5D" w14:textId="77777777" w:rsidR="00C62E9C" w:rsidRPr="001D3E30" w:rsidRDefault="00C62E9C" w:rsidP="00C62E9C">
      <w:pPr>
        <w:spacing w:after="0" w:line="216" w:lineRule="auto"/>
        <w:ind w:left="5670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14:paraId="06912717" w14:textId="77777777" w:rsidR="00C62E9C" w:rsidRDefault="00C62E9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5AA99FD7" w14:textId="77777777" w:rsidR="006A295C" w:rsidRDefault="006A295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392DB0FA" w14:textId="77777777" w:rsidR="006A295C" w:rsidRDefault="006A295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6597D3FE" w14:textId="77777777" w:rsidR="006A295C" w:rsidRDefault="006A295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3F64D766" w14:textId="77777777" w:rsidR="00C62E9C" w:rsidRPr="001D3E30" w:rsidRDefault="00C62E9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1AA82DDD" w14:textId="2861F5EB" w:rsidR="00C62E9C" w:rsidRPr="001D3E30" w:rsidRDefault="00C62E9C" w:rsidP="00C62E9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(правила)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8">
        <w:rPr>
          <w:rFonts w:ascii="Times New Roman" w:hAnsi="Times New Roman" w:cs="Times New Roman"/>
          <w:sz w:val="28"/>
          <w:szCs w:val="28"/>
        </w:rPr>
        <w:t xml:space="preserve">взаимодействия с клиентом в рамках </w:t>
      </w:r>
      <w:r w:rsidR="00B26B41">
        <w:rPr>
          <w:rFonts w:ascii="Times New Roman" w:hAnsi="Times New Roman" w:cs="Times New Roman"/>
          <w:sz w:val="28"/>
          <w:szCs w:val="28"/>
        </w:rPr>
        <w:t>предоставления государственных услуг</w:t>
      </w:r>
    </w:p>
    <w:p w14:paraId="40F4278A" w14:textId="77777777" w:rsidR="00C62E9C" w:rsidRPr="001D3E30" w:rsidRDefault="00C62E9C" w:rsidP="00C62E9C">
      <w:pPr>
        <w:spacing w:after="0" w:line="1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19DB212" w14:textId="77777777" w:rsidR="00C62E9C" w:rsidRPr="001D3E30" w:rsidRDefault="00C62E9C" w:rsidP="00C62E9C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3E3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450EEA3" w14:textId="77777777" w:rsidR="00B26B41" w:rsidRDefault="00C62E9C" w:rsidP="00B26B41">
      <w:pPr>
        <w:pStyle w:val="a7"/>
        <w:widowControl w:val="0"/>
        <w:numPr>
          <w:ilvl w:val="1"/>
          <w:numId w:val="37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взаимодействия с клиентами в рамках </w:t>
      </w:r>
      <w:r w:rsidR="00B26B41"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государственной услуги</w:t>
      </w:r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— Порядок) разработан во исполнение пункта 3.</w:t>
      </w:r>
      <w:r w:rsidR="00B26B41"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 плана мероприятий («Дорожная карта») по внедрению Стандартов </w:t>
      </w:r>
      <w:proofErr w:type="spellStart"/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клиентоцентричности</w:t>
      </w:r>
      <w:proofErr w:type="spellEnd"/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службе жилищного надзора  Астраханской области (далее Служба), утвержденного приказом службы от 19.09.2023 № 173-О, в соответствии с Реестром межведомственных и внутриведомственных процессов службы, утвержденным приказом Службы от 20.12.2023 № 216-О, с Перечнями точек взаимодействия с внутренним и внешним клиентами в рамках регламентации деятельности службы, утвержденными приказами Службы от 02.05.2024 № 060/1-О и от 26.03.2024 № 049/1-О, с целью организации и получения обратной связи от физических и юридических лиц, индивидуальных предпринимателей, об уровне удовлетворенности процессом осуществления государственной </w:t>
      </w:r>
      <w:r w:rsidR="00B26B41"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использования сервисов.</w:t>
      </w:r>
    </w:p>
    <w:p w14:paraId="3141F0D7" w14:textId="173A580F" w:rsidR="00C62E9C" w:rsidRDefault="00C62E9C" w:rsidP="00B26B41">
      <w:pPr>
        <w:pStyle w:val="a7"/>
        <w:widowControl w:val="0"/>
        <w:numPr>
          <w:ilvl w:val="1"/>
          <w:numId w:val="37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41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Порядке используются следующие термины:</w:t>
      </w:r>
    </w:p>
    <w:p w14:paraId="12C6C851" w14:textId="1EA4C692" w:rsidR="00B856A0" w:rsidRPr="00636CDF" w:rsidRDefault="00B856A0" w:rsidP="00B856A0">
      <w:pPr>
        <w:pStyle w:val="afa"/>
        <w:tabs>
          <w:tab w:val="left" w:pos="1636"/>
          <w:tab w:val="left" w:pos="6249"/>
          <w:tab w:val="left" w:pos="7694"/>
        </w:tabs>
        <w:spacing w:before="6" w:line="252" w:lineRule="auto"/>
        <w:ind w:right="121" w:firstLine="709"/>
        <w:rPr>
          <w:color w:val="000000"/>
          <w:sz w:val="28"/>
          <w:szCs w:val="28"/>
        </w:rPr>
      </w:pPr>
      <w:r w:rsidRPr="00636CDF">
        <w:rPr>
          <w:color w:val="000000"/>
          <w:sz w:val="28"/>
          <w:szCs w:val="28"/>
        </w:rPr>
        <w:t xml:space="preserve">клиент </w:t>
      </w:r>
      <w:r>
        <w:rPr>
          <w:color w:val="000000"/>
          <w:sz w:val="28"/>
          <w:szCs w:val="28"/>
        </w:rPr>
        <w:t>–</w:t>
      </w:r>
      <w:r w:rsidRPr="00636CDF">
        <w:rPr>
          <w:color w:val="000000"/>
          <w:sz w:val="28"/>
          <w:szCs w:val="28"/>
        </w:rPr>
        <w:t xml:space="preserve"> физическое или юридическое лицо, взаимодейств</w:t>
      </w:r>
      <w:r>
        <w:rPr>
          <w:color w:val="000000"/>
          <w:sz w:val="28"/>
          <w:szCs w:val="28"/>
        </w:rPr>
        <w:t>ую</w:t>
      </w:r>
      <w:r w:rsidRPr="00636CDF">
        <w:rPr>
          <w:color w:val="000000"/>
          <w:sz w:val="28"/>
          <w:szCs w:val="28"/>
        </w:rPr>
        <w:t xml:space="preserve">щее со Службой с целью удовлетворения своих </w:t>
      </w:r>
      <w:proofErr w:type="gramStart"/>
      <w:r w:rsidRPr="00636CDF">
        <w:rPr>
          <w:color w:val="000000"/>
          <w:sz w:val="28"/>
          <w:szCs w:val="28"/>
        </w:rPr>
        <w:t>потребностей</w:t>
      </w:r>
      <w:r>
        <w:rPr>
          <w:color w:val="000000"/>
          <w:sz w:val="28"/>
          <w:szCs w:val="28"/>
        </w:rPr>
        <w:t xml:space="preserve">  </w:t>
      </w:r>
      <w:r w:rsidRPr="00636CDF">
        <w:rPr>
          <w:color w:val="000000"/>
          <w:sz w:val="28"/>
          <w:szCs w:val="28"/>
        </w:rPr>
        <w:t>(</w:t>
      </w:r>
      <w:proofErr w:type="gramEnd"/>
      <w:r w:rsidRPr="00636CDF">
        <w:rPr>
          <w:color w:val="000000"/>
          <w:sz w:val="28"/>
          <w:szCs w:val="28"/>
        </w:rPr>
        <w:t xml:space="preserve">далее </w:t>
      </w:r>
      <w:r>
        <w:rPr>
          <w:color w:val="000000"/>
          <w:sz w:val="28"/>
          <w:szCs w:val="28"/>
        </w:rPr>
        <w:t>-</w:t>
      </w:r>
      <w:r w:rsidRPr="00636CDF">
        <w:rPr>
          <w:color w:val="000000"/>
          <w:sz w:val="28"/>
          <w:szCs w:val="28"/>
        </w:rPr>
        <w:t xml:space="preserve"> клиент);</w:t>
      </w:r>
    </w:p>
    <w:p w14:paraId="621676B2" w14:textId="77777777" w:rsidR="00B856A0" w:rsidRPr="00B856A0" w:rsidRDefault="00B856A0" w:rsidP="00B856A0">
      <w:pPr>
        <w:pStyle w:val="afa"/>
        <w:tabs>
          <w:tab w:val="left" w:pos="1636"/>
          <w:tab w:val="left" w:pos="6249"/>
          <w:tab w:val="left" w:pos="7694"/>
        </w:tabs>
        <w:spacing w:before="6" w:line="252" w:lineRule="auto"/>
        <w:ind w:right="121" w:firstLine="709"/>
        <w:rPr>
          <w:color w:val="000000"/>
          <w:sz w:val="28"/>
          <w:szCs w:val="28"/>
        </w:rPr>
      </w:pPr>
      <w:r w:rsidRPr="00B856A0">
        <w:rPr>
          <w:color w:val="000000"/>
          <w:sz w:val="28"/>
          <w:szCs w:val="28"/>
        </w:rPr>
        <w:t xml:space="preserve">сообщение – комплексное понятие, включающее в себя </w:t>
      </w:r>
      <w:proofErr w:type="gramStart"/>
      <w:r w:rsidRPr="00B856A0">
        <w:rPr>
          <w:color w:val="000000"/>
          <w:sz w:val="28"/>
          <w:szCs w:val="28"/>
        </w:rPr>
        <w:t>заявления,  письма</w:t>
      </w:r>
      <w:proofErr w:type="gramEnd"/>
      <w:r w:rsidRPr="00B856A0">
        <w:rPr>
          <w:color w:val="000000"/>
          <w:sz w:val="28"/>
          <w:szCs w:val="28"/>
        </w:rPr>
        <w:t>, запросы, предложения, и иные виды обращений, составленных в письменной форме на бумажном носителе или форме электронного документа;</w:t>
      </w:r>
    </w:p>
    <w:p w14:paraId="13A925A6" w14:textId="7F113BE0" w:rsidR="00B26B41" w:rsidRDefault="00B856A0" w:rsidP="00B856A0">
      <w:pPr>
        <w:pStyle w:val="afa"/>
        <w:tabs>
          <w:tab w:val="left" w:pos="1636"/>
          <w:tab w:val="left" w:pos="6249"/>
          <w:tab w:val="left" w:pos="7694"/>
        </w:tabs>
        <w:spacing w:before="6" w:line="252" w:lineRule="auto"/>
        <w:ind w:right="121" w:firstLine="709"/>
        <w:rPr>
          <w:spacing w:val="-2"/>
        </w:rPr>
      </w:pPr>
      <w:r w:rsidRPr="00B856A0">
        <w:rPr>
          <w:color w:val="000000"/>
          <w:sz w:val="28"/>
          <w:szCs w:val="28"/>
        </w:rPr>
        <w:t>скрипт – описание примерного сценария для разговора между сотрудником Службы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обратившимся</w:t>
      </w:r>
      <w:r>
        <w:rPr>
          <w:spacing w:val="19"/>
        </w:rPr>
        <w:t xml:space="preserve"> </w:t>
      </w:r>
      <w:r>
        <w:rPr>
          <w:spacing w:val="-2"/>
        </w:rPr>
        <w:t>лицом</w:t>
      </w:r>
      <w: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той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иной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14:paraId="6698C049" w14:textId="77777777" w:rsidR="00B856A0" w:rsidRDefault="00B856A0" w:rsidP="00B856A0">
      <w:pPr>
        <w:pStyle w:val="afa"/>
        <w:tabs>
          <w:tab w:val="left" w:pos="1636"/>
          <w:tab w:val="left" w:pos="6249"/>
          <w:tab w:val="left" w:pos="7694"/>
        </w:tabs>
        <w:spacing w:before="6" w:line="252" w:lineRule="auto"/>
        <w:ind w:right="121" w:firstLine="709"/>
        <w:rPr>
          <w:color w:val="000000"/>
          <w:sz w:val="28"/>
          <w:szCs w:val="28"/>
        </w:rPr>
      </w:pPr>
    </w:p>
    <w:p w14:paraId="447E4690" w14:textId="77777777" w:rsidR="00B26B41" w:rsidRPr="00B856A0" w:rsidRDefault="00B26B41" w:rsidP="00B856A0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56A0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45FFA0AC" w14:textId="1A1480A4" w:rsidR="00761F64" w:rsidRDefault="00B26B41" w:rsidP="005407C7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</w:t>
      </w:r>
      <w:r w:rsidR="00B856A0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ращении в Службу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 от канала обращения</w:t>
      </w:r>
      <w:r w:rsidR="00B856A0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лиенту должна </w:t>
      </w:r>
      <w:r w:rsidR="00B856A0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возможность выбора канала взаимодействия</w:t>
      </w:r>
      <w:r w:rsidR="00B856A0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дальнейшей</w:t>
      </w:r>
      <w:r w:rsidR="00B856A0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коммуникации, в </w:t>
      </w:r>
      <w:proofErr w:type="gramStart"/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том  числе</w:t>
      </w:r>
      <w:proofErr w:type="gramEnd"/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ля получения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уведомлений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б изменении ст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ов (статуса рассмотрения заявления на предоставление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й услуги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рассмотрению обращения, запроса или жалобы).</w:t>
      </w:r>
    </w:p>
    <w:p w14:paraId="64DCEEBC" w14:textId="5FAE95BE" w:rsidR="00B26B41" w:rsidRPr="00761F64" w:rsidRDefault="00B26B41" w:rsidP="008265D4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случае, если законодательством Российской Федерации и Астраханской области предусмотрен единственный обязательный канал для 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ммуникации с клиен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, ему должна быть предложена возможность выбрать д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полнительный (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) канал для коммуникации.</w:t>
      </w:r>
    </w:p>
    <w:p w14:paraId="0ABF8F2C" w14:textId="77777777" w:rsidR="00B26B41" w:rsidRPr="00B856A0" w:rsidRDefault="00B26B41" w:rsidP="00761F64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E43B89" w14:textId="59B735D7" w:rsidR="00B26B41" w:rsidRPr="00761F64" w:rsidRDefault="00B26B41" w:rsidP="00761F64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1F64">
        <w:rPr>
          <w:rFonts w:ascii="Times New Roman" w:hAnsi="Times New Roman" w:cs="Times New Roman"/>
          <w:sz w:val="28"/>
          <w:szCs w:val="28"/>
        </w:rPr>
        <w:lastRenderedPageBreak/>
        <w:t>Пи</w:t>
      </w:r>
      <w:r w:rsidR="00761F64">
        <w:rPr>
          <w:rFonts w:ascii="Times New Roman" w:hAnsi="Times New Roman" w:cs="Times New Roman"/>
          <w:sz w:val="28"/>
          <w:szCs w:val="28"/>
        </w:rPr>
        <w:t>с</w:t>
      </w:r>
      <w:r w:rsidRPr="00761F64">
        <w:rPr>
          <w:rFonts w:ascii="Times New Roman" w:hAnsi="Times New Roman" w:cs="Times New Roman"/>
          <w:sz w:val="28"/>
          <w:szCs w:val="28"/>
        </w:rPr>
        <w:t>ьменное взаимодействие</w:t>
      </w:r>
    </w:p>
    <w:p w14:paraId="5BCCEB95" w14:textId="77777777" w:rsidR="00B26B41" w:rsidRDefault="00B26B41" w:rsidP="00B26B41">
      <w:pPr>
        <w:pStyle w:val="afa"/>
        <w:spacing w:before="18"/>
      </w:pPr>
    </w:p>
    <w:p w14:paraId="693D5AD2" w14:textId="52099610" w:rsidR="00B26B41" w:rsidRPr="00761F64" w:rsidRDefault="00B26B41" w:rsidP="00206E7B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исьменного вз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имодействия распространяются на все точки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аимодействия и каналы взаимодействия с клиентом, в которых используется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ммуникация в 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письменном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виде, в том числе, при направлении ответов, 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едомлений, информаци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сообщений, результатов предоставления услуг,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запросов к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иенту н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бумажных носителях или в электронном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14:paraId="62674416" w14:textId="441E7D9A" w:rsidR="00B26B41" w:rsidRPr="00761F64" w:rsidRDefault="00B26B41" w:rsidP="0099283B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Вся пис</w:t>
      </w:r>
      <w:r w:rsidR="00761F64"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ьменная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 должна осуществляться в доступной,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нятной и легкой</w:t>
      </w:r>
      <w:r w:rsid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61F64">
        <w:rPr>
          <w:rFonts w:ascii="Times New Roman" w:eastAsia="Times New Roman" w:hAnsi="Times New Roman" w:cs="Times New Roman"/>
          <w:color w:val="000000"/>
          <w:sz w:val="28"/>
          <w:szCs w:val="28"/>
        </w:rPr>
        <w:t>ля вот приятия форме.</w:t>
      </w:r>
    </w:p>
    <w:p w14:paraId="4197A806" w14:textId="2A2D9E9B" w:rsidR="00B26B41" w:rsidRPr="00764F68" w:rsidRDefault="00B26B41" w:rsidP="00420A85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муника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письменном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виде,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поступающие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Службу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точку взаимодействия и требующие </w:t>
      </w:r>
      <w:proofErr w:type="gramStart"/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ответа по</w:t>
      </w:r>
      <w:r w:rsidR="00761F64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</w:t>
      </w:r>
      <w:proofErr w:type="gramEnd"/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должны кла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цироваться не только по теме обращения, но и по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повым потребнос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клиентов.</w:t>
      </w:r>
    </w:p>
    <w:p w14:paraId="5E3B16C2" w14:textId="34B29948" w:rsidR="00B26B41" w:rsidRPr="00764F68" w:rsidRDefault="00B26B41" w:rsidP="005D39E4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пост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упающее сообщение содержит оскорбления и/или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цензурную брань, 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угрозы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и здоровью сотрудников 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, такие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 не расс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матрива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по существу.</w:t>
      </w:r>
    </w:p>
    <w:p w14:paraId="7970C8C5" w14:textId="71CF8270" w:rsidR="00B26B41" w:rsidRPr="00764F68" w:rsidRDefault="00B26B41" w:rsidP="002A08E5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переадресации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сообщения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клиента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правлять по выб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анному клиентом каналу взаимодействия. В случае, если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Российской </w:t>
      </w:r>
      <w:proofErr w:type="gramStart"/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 и</w:t>
      </w:r>
      <w:proofErr w:type="gramEnd"/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Астраханской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едусматривает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уведомлений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реадресации и 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 у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 дополнительный канал для коммуникации, то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кое уведомление д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лжно быть продублировано по выбранному клиентом</w:t>
      </w:r>
      <w:r w:rsidR="00764F68"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полнительному к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F6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коммуникации.</w:t>
      </w:r>
    </w:p>
    <w:p w14:paraId="3DE08A3F" w14:textId="73E94AB3" w:rsidR="00B26B41" w:rsidRPr="0043017F" w:rsidRDefault="00B26B41" w:rsidP="00F856BE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сотрудник 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получении сообщения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лжен убедиться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 че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кости 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клиента. В случае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обходимости,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лни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связаться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клиентом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уточнения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орных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моментов,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определения </w:t>
      </w:r>
      <w:r w:rsid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изненной</w:t>
      </w:r>
      <w:proofErr w:type="gramEnd"/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фактической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требности клиента в ра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очем порядке с использованием контактных данных,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4F68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сообщения,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часы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05F226" w14:textId="77777777" w:rsidR="0043017F" w:rsidRDefault="00B26B41" w:rsidP="0069789B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овлетворении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клиента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сударственных усл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ответов на обращения и запросы граждан, и т.д.), 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 для такого отказа дол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ны быть изложены в понятной и доступной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восприятия ф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рме,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требующей от клиента обращения к каким-либо п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авовым актам дл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нимания та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их оснований.</w:t>
      </w:r>
    </w:p>
    <w:p w14:paraId="7835592D" w14:textId="7A275DF7" w:rsidR="00B26B41" w:rsidRPr="0043017F" w:rsidRDefault="00B26B41" w:rsidP="0069789B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со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клиента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быть направлен по выбранному к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иентом каналу взаимо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йствия. В случае, если законодательство Российской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и Астраха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й облас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предусматривает обязательный канал для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ответа, и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лиент указ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дополнительный канал для коммуникации,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одублировать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выбранному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клиентом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полнительному к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 для коммуникации.</w:t>
      </w:r>
    </w:p>
    <w:p w14:paraId="186D408E" w14:textId="263F0A58" w:rsidR="00B26B41" w:rsidRPr="0043017F" w:rsidRDefault="00B26B41" w:rsidP="0061316A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напр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ающей письменной коммуникации в рамках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аимодействия с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клиентом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</w:t>
      </w:r>
      <w:proofErr w:type="gramStart"/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по существу</w:t>
      </w:r>
      <w:proofErr w:type="gramEnd"/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обращение,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едоставление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запроше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ин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в ответ на запрос, направление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т.д., необходимо указывать ссылку на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прох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об у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удовлетворенности</w:t>
      </w:r>
      <w:r w:rsidR="0043017F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взаимодействием со Службой.</w:t>
      </w:r>
    </w:p>
    <w:p w14:paraId="554B9EBD" w14:textId="77777777" w:rsidR="0043017F" w:rsidRPr="0043017F" w:rsidRDefault="0043017F" w:rsidP="0043017F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524434" w14:textId="77777777" w:rsidR="00B26B41" w:rsidRPr="0043017F" w:rsidRDefault="00B26B41" w:rsidP="0043017F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017F">
        <w:rPr>
          <w:rFonts w:ascii="Times New Roman" w:hAnsi="Times New Roman" w:cs="Times New Roman"/>
          <w:sz w:val="28"/>
          <w:szCs w:val="28"/>
        </w:rPr>
        <w:t>Рассылка</w:t>
      </w:r>
    </w:p>
    <w:p w14:paraId="348F9F75" w14:textId="1C6098B5" w:rsidR="00B26B41" w:rsidRPr="00080500" w:rsidRDefault="00B26B41" w:rsidP="00C84FD5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нициации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ассовой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ссылки,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одновременного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широкому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кругу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43017F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териалов 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 о предоставлении государственных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луг 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Службой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, та кую рассылку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ношении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 в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ыразили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формационных мате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исключая ли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ца, которые на момент направления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кой рассылки от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озвали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свое согласие на получение таких информационных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материалов.</w:t>
      </w:r>
    </w:p>
    <w:p w14:paraId="661E4F68" w14:textId="727EA724" w:rsidR="00B26B41" w:rsidRDefault="00B26B41" w:rsidP="0043017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рассылка должна производиться 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Службой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средством электр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почты.</w:t>
      </w:r>
    </w:p>
    <w:p w14:paraId="2961246C" w14:textId="77777777" w:rsidR="00080500" w:rsidRPr="0043017F" w:rsidRDefault="00080500" w:rsidP="00080500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92E3C" w14:textId="77777777" w:rsidR="00B26B41" w:rsidRPr="0043017F" w:rsidRDefault="00B26B41" w:rsidP="0043017F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017F">
        <w:rPr>
          <w:rFonts w:ascii="Times New Roman" w:hAnsi="Times New Roman" w:cs="Times New Roman"/>
          <w:sz w:val="28"/>
          <w:szCs w:val="28"/>
        </w:rPr>
        <w:t>Консультационная линия</w:t>
      </w:r>
    </w:p>
    <w:p w14:paraId="5E59B174" w14:textId="356F4E8A" w:rsidR="00B26B41" w:rsidRPr="00080500" w:rsidRDefault="00080500" w:rsidP="00D03EBC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Консультационная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сервис справочно-информационной и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ционной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клиентов Службы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и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особенностей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государственных услуг, в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числе, статуса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заявлений на предоставление государственных у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луг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, нор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 средних сроков рассмотрения заявлений,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бора необходимых д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 и </w:t>
      </w:r>
      <w:proofErr w:type="gramStart"/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79704A1E" w14:textId="4A58CB44" w:rsidR="00B26B41" w:rsidRPr="00080500" w:rsidRDefault="00080500" w:rsidP="004D03DA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Консультационная линия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предоставления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сударственных услу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по средством телефонной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номеру </w:t>
      </w:r>
      <w:r w:rsidR="00B26B41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+7 (8512)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24-50-22.</w:t>
      </w:r>
    </w:p>
    <w:p w14:paraId="14326674" w14:textId="6D4A0213" w:rsidR="00B26B41" w:rsidRPr="00080500" w:rsidRDefault="00B26B41" w:rsidP="00474064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раб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нсультационной линии: с 8:30 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до 12</w:t>
      </w:r>
      <w:r w:rsid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00, с 13</w:t>
      </w:r>
      <w:r w:rsid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до 17:</w:t>
      </w:r>
      <w:proofErr w:type="gramStart"/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будням, за</w:t>
      </w:r>
      <w:r w:rsidR="00080500"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 w:rsidRPr="00080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выходных и нера0очих праздничных дней.</w:t>
      </w:r>
    </w:p>
    <w:p w14:paraId="68AAE816" w14:textId="4CFE125B" w:rsidR="00D534BF" w:rsidRPr="00D534BF" w:rsidRDefault="00B26B41" w:rsidP="00395791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80500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воре с клиентом с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отрудником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пользоваться 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ровная, эмоционально нейтральная или позитивно окрашенная речь с краткими и чёткими информационными фразами.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В голосе сотрудника не должны прослеживаться интонации безразличия, скуки, усталости, незаинтересованности в удовлетворении потребности клиента.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сотрудника должна быть грамотной: следует избегать слишком быстрого или слишком медленного темпа речи, использования междометий, архаизмов, жаргонной и просторечной лексики, языковой агрессии, орфоэпических ошибок, тавтологии.</w:t>
      </w:r>
    </w:p>
    <w:p w14:paraId="6FDFA097" w14:textId="7EB1283E" w:rsidR="00D534BF" w:rsidRPr="00D534BF" w:rsidRDefault="00D534BF" w:rsidP="00D534B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клиента.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</w:t>
      </w:r>
      <w:r w:rsidR="00B26B41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этапе логика разговора должна быть выстроена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активного слушания: необходимо задавать наводящие вопросы клиенту для подробного выяснения его потребностей.</w:t>
      </w:r>
    </w:p>
    <w:p w14:paraId="7120BCEF" w14:textId="7E9AD572" w:rsidR="00D534BF" w:rsidRPr="00D534BF" w:rsidRDefault="00D534BF" w:rsidP="00D534B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 сотрудника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быть исчерпывающим, достоверным и соответствовать потребностям клиента.</w:t>
      </w:r>
    </w:p>
    <w:p w14:paraId="5B84D438" w14:textId="77777777" w:rsidR="00D534BF" w:rsidRDefault="00B26B41" w:rsidP="00D534B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 е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proofErr w:type="gramEnd"/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 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обладает достаточной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формацией,  чтобы  самостоятельно  ответить на вопрос  или предоставить</w:t>
      </w:r>
      <w:r w:rsidR="00D534BF"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нсультацию,</w:t>
      </w:r>
      <w:r w:rsid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4BF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он должен:</w:t>
      </w:r>
      <w:r w:rsid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336EDE" w14:textId="77777777" w:rsidR="00D534BF" w:rsidRDefault="00D534BF" w:rsidP="00D534BF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пределить наиболее подходящего сотрудника, который обладает компетенцией для ответа на такой вопрос (предоставления консультации)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0B17AB" w14:textId="1E1F0C3A" w:rsidR="00D534BF" w:rsidRPr="00D534BF" w:rsidRDefault="00D534BF" w:rsidP="00D534BF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ереключить входящий звонок на него, предварительно уведомив об этом звонящего.</w:t>
      </w:r>
    </w:p>
    <w:p w14:paraId="6997D9FA" w14:textId="77777777" w:rsidR="00D534BF" w:rsidRPr="00D534BF" w:rsidRDefault="00D534BF" w:rsidP="00D534B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переключений на других сотрудников в рамках одного звонка не должно превышать двух.</w:t>
      </w:r>
    </w:p>
    <w:p w14:paraId="3DDC354A" w14:textId="60667A05" w:rsidR="00D534BF" w:rsidRPr="00D534BF" w:rsidRDefault="00D534BF" w:rsidP="00D534B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ответ на вопрос не может быть дан или предоставление консультации не может быть осуществлено в режиме реального времени, сотрудник должен: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C22DB6" w14:textId="77777777" w:rsidR="00D534BF" w:rsidRDefault="00D534BF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апросить у обратившегося клиента контактные данные (номер телефона) для предоставления ответа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6BC242" w14:textId="0F82044E" w:rsidR="00D534BF" w:rsidRDefault="00D534BF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общить о сроках подготовки ответа и уточнить у обратившегося клиента удобные интервалы времени для принятия звонка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1BF5FDF" w14:textId="77777777" w:rsidR="00D534BF" w:rsidRDefault="00D534BF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авершить разговор согласно скрипту в базе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E0B7B2" w14:textId="563AFFFB" w:rsidR="00D534BF" w:rsidRPr="00D534BF" w:rsidRDefault="00D534BF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завершения разговора получить требуемую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 w:rsidRPr="00D534BF">
        <w:rPr>
          <w:rFonts w:ascii="Times New Roman" w:eastAsia="Times New Roman" w:hAnsi="Times New Roman" w:cs="Times New Roman"/>
          <w:color w:val="000000"/>
          <w:sz w:val="28"/>
          <w:szCs w:val="28"/>
        </w:rPr>
        <w:t>вязаться с обратившимся клиентом по оставленным им контактным данным и передать требуемую информацию.</w:t>
      </w:r>
    </w:p>
    <w:p w14:paraId="108936B8" w14:textId="7A63A458" w:rsidR="009D0C82" w:rsidRPr="009D0C82" w:rsidRDefault="00B26B41" w:rsidP="009D0C82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D0C82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 w:rsidR="009D0C82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D0C82"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звонка на кон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ультационную линию сотрудник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  не</w:t>
      </w:r>
      <w:proofErr w:type="gramEnd"/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какие-либо действия за внешнего клиента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(заполнять формы документов, вести переговоры с третьими лицами от имени клиента и т.д.).</w:t>
      </w:r>
    </w:p>
    <w:p w14:paraId="7B04E36B" w14:textId="7224E17D" w:rsidR="009D0C82" w:rsidRPr="009D0C82" w:rsidRDefault="009D0C82" w:rsidP="009D0C82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вопрос не относится к полномочиям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, сотрудник должен сообщить об этом клиенту и предложить ему варианты возможных действий.</w:t>
      </w:r>
    </w:p>
    <w:p w14:paraId="06016A05" w14:textId="39D95705" w:rsidR="00B26B41" w:rsidRPr="0043017F" w:rsidRDefault="00B26B41" w:rsidP="0043017F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заве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шения консультации сотрудник 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п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едложить заявите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ю от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3017F">
        <w:rPr>
          <w:rFonts w:ascii="Times New Roman" w:eastAsia="Times New Roman" w:hAnsi="Times New Roman" w:cs="Times New Roman"/>
          <w:color w:val="000000"/>
          <w:sz w:val="28"/>
          <w:szCs w:val="28"/>
        </w:rPr>
        <w:t>етить на вопросы:</w:t>
      </w:r>
    </w:p>
    <w:p w14:paraId="7D5D110A" w14:textId="0E2FC1D2" w:rsidR="009D0C82" w:rsidRPr="009D0C82" w:rsidRDefault="009D0C82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«Получен ли ответ на Ваш вопрос?» (ответы: «да» / «нет»);</w:t>
      </w:r>
    </w:p>
    <w:p w14:paraId="7663A7A9" w14:textId="77777777" w:rsidR="009D0C82" w:rsidRPr="009D0C82" w:rsidRDefault="009D0C82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2. «Оцените качество работы консультанта» (ответы: «удовлетворен» / «частично удовлетворен»/ «не удовлетворен»).</w:t>
      </w:r>
    </w:p>
    <w:p w14:paraId="08B01EE4" w14:textId="77777777" w:rsidR="009D0C82" w:rsidRDefault="009D0C82" w:rsidP="009D0C82">
      <w:pPr>
        <w:pStyle w:val="a7"/>
        <w:widowControl w:val="0"/>
        <w:tabs>
          <w:tab w:val="left" w:pos="1594"/>
        </w:tabs>
        <w:autoSpaceDE w:val="0"/>
        <w:autoSpaceDN w:val="0"/>
        <w:spacing w:before="7" w:after="0" w:line="249" w:lineRule="auto"/>
        <w:ind w:left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DB52AA" w14:textId="592B5FFE" w:rsidR="00B26B41" w:rsidRPr="009D0C82" w:rsidRDefault="00B26B41" w:rsidP="009D0C82">
      <w:pPr>
        <w:numPr>
          <w:ilvl w:val="0"/>
          <w:numId w:val="34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0C82">
        <w:rPr>
          <w:rFonts w:ascii="Times New Roman" w:hAnsi="Times New Roman" w:cs="Times New Roman"/>
          <w:sz w:val="28"/>
          <w:szCs w:val="28"/>
        </w:rPr>
        <w:t>Личное посещение</w:t>
      </w:r>
    </w:p>
    <w:p w14:paraId="39C69AD7" w14:textId="132EF5A3" w:rsidR="00A06AE6" w:rsidRDefault="00B26B41" w:rsidP="00A06AE6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Запись 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заявителей для личного посещения Службы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уществляется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лефону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азанного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сайте Службы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ссылке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9D0C82" w:rsidRPr="00A06A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https://zhilnadzor.astrobl.ru/o-sluzbe/struktura</w:t>
        </w:r>
      </w:hyperlink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0C82"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и по телефону +(8512)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>24-50-22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0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F50652" w14:textId="77777777" w:rsidR="00A06AE6" w:rsidRDefault="00B26B41" w:rsidP="00A06AE6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на л</w:t>
      </w:r>
      <w:r w:rsidR="009D0C82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ичное посещение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сотрудник </w:t>
      </w:r>
      <w:r w:rsidR="009D0C82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9D0C82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</w:t>
      </w:r>
      <w:r w:rsidR="009D0C82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9D0C82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оставления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клиенту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подходящего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емени из числа д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оступных.</w:t>
      </w:r>
    </w:p>
    <w:p w14:paraId="7A7A962E" w14:textId="165ADAA4" w:rsidR="00A06AE6" w:rsidRDefault="00B26B41" w:rsidP="00A06AE6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записи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личное 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сещение клиенту должно быть предложено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напоминание о предстоящей записи за сутки или за два часа до наступления времени, на которое он записан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8D0730" w14:textId="61EC2F69" w:rsidR="00A06AE6" w:rsidRPr="00A06AE6" w:rsidRDefault="00A06AE6" w:rsidP="00A06AE6">
      <w:pPr>
        <w:pStyle w:val="a7"/>
        <w:widowControl w:val="0"/>
        <w:numPr>
          <w:ilvl w:val="1"/>
          <w:numId w:val="34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если направление напоминания о предстоящем личном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посещении предусмотрено законодательством Российской Федерации и Астраханской области,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клиенту должен быть предложен вариант продублировать 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напоминание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 по иному каналу взаимодействия.</w:t>
      </w:r>
    </w:p>
    <w:p w14:paraId="4D886793" w14:textId="67D6EFD0" w:rsidR="00B26B41" w:rsidRPr="00A06AE6" w:rsidRDefault="00B26B41" w:rsidP="00A06AE6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записи на личное посещение клиенту сообщается информация о 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 точки личного посещения и о том, как до нее можно добраться.</w:t>
      </w:r>
    </w:p>
    <w:p w14:paraId="6BAC598A" w14:textId="71BA7C7B" w:rsidR="00A06AE6" w:rsidRPr="00A06AE6" w:rsidRDefault="00B26B41" w:rsidP="00256664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Сотрудники,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непосредственно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взаимодействующие с клиентами в т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очке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по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сещения,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ны соблюдать правила профессионального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обслуживания клиентов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 которым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относятся: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вежливость и доброжелательность;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честность и добросовестность в работе;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комфорта клиентов;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выдержанное (корректное) поведение;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мнения клиента;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оперативность и качество обслуживания;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внимательность к жалобам (претензиям) клиентов;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разобраться в возникшей ситуации.</w:t>
      </w:r>
    </w:p>
    <w:p w14:paraId="0FCC11DF" w14:textId="5FA792D9" w:rsidR="00B26B41" w:rsidRPr="00A06AE6" w:rsidRDefault="00B26B41" w:rsidP="001679AC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в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три точки личного посещения должна дублироваться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я клиентов с ограничен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ыми возможностями здоровья.</w:t>
      </w:r>
    </w:p>
    <w:p w14:paraId="12264B91" w14:textId="766F14F5" w:rsidR="00B26B41" w:rsidRPr="00A06AE6" w:rsidRDefault="00B26B41" w:rsidP="00384A9E">
      <w:pPr>
        <w:pStyle w:val="a7"/>
        <w:widowControl w:val="0"/>
        <w:numPr>
          <w:ilvl w:val="1"/>
          <w:numId w:val="34"/>
        </w:numPr>
        <w:tabs>
          <w:tab w:val="left" w:pos="1602"/>
        </w:tabs>
        <w:autoSpaceDE w:val="0"/>
        <w:autoSpaceDN w:val="0"/>
        <w:spacing w:before="7" w:after="0" w:line="249" w:lineRule="auto"/>
        <w:ind w:left="0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личного посещения клиенту необходимо предложить</w:t>
      </w:r>
      <w:r w:rsidR="00A06AE6"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 опыт личного по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ещения </w:t>
      </w:r>
      <w:r w:rsid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A06A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372B29" w14:textId="77777777" w:rsidR="00B26B41" w:rsidRDefault="00B26B41" w:rsidP="00C62E9C">
      <w:pPr>
        <w:pStyle w:val="afa"/>
        <w:tabs>
          <w:tab w:val="left" w:pos="1636"/>
          <w:tab w:val="left" w:pos="3859"/>
          <w:tab w:val="left" w:pos="3942"/>
          <w:tab w:val="left" w:pos="6249"/>
          <w:tab w:val="left" w:pos="7694"/>
        </w:tabs>
        <w:spacing w:before="6" w:line="252" w:lineRule="auto"/>
        <w:ind w:right="121" w:firstLine="712"/>
        <w:rPr>
          <w:color w:val="000000"/>
          <w:sz w:val="28"/>
          <w:szCs w:val="28"/>
        </w:rPr>
      </w:pPr>
    </w:p>
    <w:p w14:paraId="4DB44BA7" w14:textId="3BB9586C" w:rsidR="00085630" w:rsidRPr="001D3E30" w:rsidRDefault="00085630" w:rsidP="00973512">
      <w:pPr>
        <w:spacing w:after="0" w:line="216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085630" w:rsidRPr="001D3E30" w:rsidSect="00C62E9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814D" w14:textId="77777777" w:rsidR="00F217A9" w:rsidRDefault="00F217A9" w:rsidP="001D5726">
      <w:pPr>
        <w:spacing w:after="0" w:line="240" w:lineRule="auto"/>
      </w:pPr>
      <w:r>
        <w:separator/>
      </w:r>
    </w:p>
  </w:endnote>
  <w:endnote w:type="continuationSeparator" w:id="0">
    <w:p w14:paraId="518D6AD0" w14:textId="77777777" w:rsidR="00F217A9" w:rsidRDefault="00F217A9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21146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7CC3030" w14:textId="77777777" w:rsidR="00085630" w:rsidRPr="00AE6826" w:rsidRDefault="00085630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5EE29" w14:textId="77777777" w:rsidR="00F217A9" w:rsidRDefault="00F217A9" w:rsidP="001D5726">
      <w:pPr>
        <w:spacing w:after="0" w:line="240" w:lineRule="auto"/>
      </w:pPr>
      <w:r>
        <w:separator/>
      </w:r>
    </w:p>
  </w:footnote>
  <w:footnote w:type="continuationSeparator" w:id="0">
    <w:p w14:paraId="68CDA49C" w14:textId="77777777" w:rsidR="00F217A9" w:rsidRDefault="00F217A9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0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C8166DF"/>
    <w:multiLevelType w:val="multilevel"/>
    <w:tmpl w:val="A9B61926"/>
    <w:lvl w:ilvl="0">
      <w:start w:val="1"/>
      <w:numFmt w:val="decimal"/>
      <w:lvlText w:val="%1."/>
      <w:lvlJc w:val="left"/>
      <w:pPr>
        <w:ind w:left="4196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4" w:hanging="30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3036D2B"/>
    <w:multiLevelType w:val="multilevel"/>
    <w:tmpl w:val="E2E29A16"/>
    <w:lvl w:ilvl="0">
      <w:start w:val="1"/>
      <w:numFmt w:val="decimal"/>
      <w:lvlText w:val="%1."/>
      <w:lvlJc w:val="left"/>
      <w:pPr>
        <w:ind w:left="4579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0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65377B1"/>
    <w:multiLevelType w:val="hybridMultilevel"/>
    <w:tmpl w:val="1F64BB30"/>
    <w:lvl w:ilvl="0" w:tplc="B192E2EE">
      <w:numFmt w:val="bullet"/>
      <w:lvlText w:val="—"/>
      <w:lvlJc w:val="left"/>
      <w:pPr>
        <w:ind w:left="1135" w:hanging="21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7466EB94">
      <w:numFmt w:val="bullet"/>
      <w:lvlText w:val="•"/>
      <w:lvlJc w:val="left"/>
      <w:pPr>
        <w:ind w:left="2012" w:hanging="210"/>
      </w:pPr>
      <w:rPr>
        <w:rFonts w:hint="default"/>
        <w:lang w:val="ru-RU" w:eastAsia="en-US" w:bidi="ar-SA"/>
      </w:rPr>
    </w:lvl>
    <w:lvl w:ilvl="2" w:tplc="0CA4709A">
      <w:numFmt w:val="bullet"/>
      <w:lvlText w:val="•"/>
      <w:lvlJc w:val="left"/>
      <w:pPr>
        <w:ind w:left="2884" w:hanging="210"/>
      </w:pPr>
      <w:rPr>
        <w:rFonts w:hint="default"/>
        <w:lang w:val="ru-RU" w:eastAsia="en-US" w:bidi="ar-SA"/>
      </w:rPr>
    </w:lvl>
    <w:lvl w:ilvl="3" w:tplc="452AE8E2">
      <w:numFmt w:val="bullet"/>
      <w:lvlText w:val="•"/>
      <w:lvlJc w:val="left"/>
      <w:pPr>
        <w:ind w:left="3756" w:hanging="210"/>
      </w:pPr>
      <w:rPr>
        <w:rFonts w:hint="default"/>
        <w:lang w:val="ru-RU" w:eastAsia="en-US" w:bidi="ar-SA"/>
      </w:rPr>
    </w:lvl>
    <w:lvl w:ilvl="4" w:tplc="C37E466A">
      <w:numFmt w:val="bullet"/>
      <w:lvlText w:val="•"/>
      <w:lvlJc w:val="left"/>
      <w:pPr>
        <w:ind w:left="4628" w:hanging="210"/>
      </w:pPr>
      <w:rPr>
        <w:rFonts w:hint="default"/>
        <w:lang w:val="ru-RU" w:eastAsia="en-US" w:bidi="ar-SA"/>
      </w:rPr>
    </w:lvl>
    <w:lvl w:ilvl="5" w:tplc="DDA455FE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7E8088C4">
      <w:numFmt w:val="bullet"/>
      <w:lvlText w:val="•"/>
      <w:lvlJc w:val="left"/>
      <w:pPr>
        <w:ind w:left="6372" w:hanging="210"/>
      </w:pPr>
      <w:rPr>
        <w:rFonts w:hint="default"/>
        <w:lang w:val="ru-RU" w:eastAsia="en-US" w:bidi="ar-SA"/>
      </w:rPr>
    </w:lvl>
    <w:lvl w:ilvl="7" w:tplc="6C240322">
      <w:numFmt w:val="bullet"/>
      <w:lvlText w:val="•"/>
      <w:lvlJc w:val="left"/>
      <w:pPr>
        <w:ind w:left="7245" w:hanging="210"/>
      </w:pPr>
      <w:rPr>
        <w:rFonts w:hint="default"/>
        <w:lang w:val="ru-RU" w:eastAsia="en-US" w:bidi="ar-SA"/>
      </w:rPr>
    </w:lvl>
    <w:lvl w:ilvl="8" w:tplc="ACAE204A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1652BB"/>
    <w:multiLevelType w:val="multilevel"/>
    <w:tmpl w:val="434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7844BB"/>
    <w:multiLevelType w:val="multilevel"/>
    <w:tmpl w:val="EDC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A773A"/>
    <w:multiLevelType w:val="multilevel"/>
    <w:tmpl w:val="5B3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0C4559"/>
    <w:multiLevelType w:val="multilevel"/>
    <w:tmpl w:val="5812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E70109"/>
    <w:multiLevelType w:val="multilevel"/>
    <w:tmpl w:val="E23CD320"/>
    <w:lvl w:ilvl="0">
      <w:start w:val="1"/>
      <w:numFmt w:val="decimal"/>
      <w:lvlText w:val="%1."/>
      <w:lvlJc w:val="left"/>
      <w:pPr>
        <w:ind w:left="4175" w:hanging="375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43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4F262FCA"/>
    <w:multiLevelType w:val="hybridMultilevel"/>
    <w:tmpl w:val="31FAA8B0"/>
    <w:lvl w:ilvl="0" w:tplc="04FA500A">
      <w:start w:val="1"/>
      <w:numFmt w:val="decimal"/>
      <w:lvlText w:val="%1."/>
      <w:lvlJc w:val="left"/>
      <w:pPr>
        <w:ind w:left="1315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1940EC6C">
      <w:numFmt w:val="bullet"/>
      <w:lvlText w:val="-"/>
      <w:lvlJc w:val="left"/>
      <w:pPr>
        <w:ind w:left="12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 w:tplc="9B0483A2">
      <w:numFmt w:val="bullet"/>
      <w:lvlText w:val="•"/>
      <w:lvlJc w:val="left"/>
      <w:pPr>
        <w:ind w:left="2269" w:hanging="374"/>
      </w:pPr>
      <w:rPr>
        <w:rFonts w:hint="default"/>
        <w:lang w:val="ru-RU" w:eastAsia="en-US" w:bidi="ar-SA"/>
      </w:rPr>
    </w:lvl>
    <w:lvl w:ilvl="3" w:tplc="542817D8">
      <w:numFmt w:val="bullet"/>
      <w:lvlText w:val="•"/>
      <w:lvlJc w:val="left"/>
      <w:pPr>
        <w:ind w:left="3218" w:hanging="374"/>
      </w:pPr>
      <w:rPr>
        <w:rFonts w:hint="default"/>
        <w:lang w:val="ru-RU" w:eastAsia="en-US" w:bidi="ar-SA"/>
      </w:rPr>
    </w:lvl>
    <w:lvl w:ilvl="4" w:tplc="320A38EC">
      <w:numFmt w:val="bullet"/>
      <w:lvlText w:val="•"/>
      <w:lvlJc w:val="left"/>
      <w:pPr>
        <w:ind w:left="4167" w:hanging="374"/>
      </w:pPr>
      <w:rPr>
        <w:rFonts w:hint="default"/>
        <w:lang w:val="ru-RU" w:eastAsia="en-US" w:bidi="ar-SA"/>
      </w:rPr>
    </w:lvl>
    <w:lvl w:ilvl="5" w:tplc="48EAC026">
      <w:numFmt w:val="bullet"/>
      <w:lvlText w:val="•"/>
      <w:lvlJc w:val="left"/>
      <w:pPr>
        <w:ind w:left="5116" w:hanging="374"/>
      </w:pPr>
      <w:rPr>
        <w:rFonts w:hint="default"/>
        <w:lang w:val="ru-RU" w:eastAsia="en-US" w:bidi="ar-SA"/>
      </w:rPr>
    </w:lvl>
    <w:lvl w:ilvl="6" w:tplc="13D07D4A">
      <w:numFmt w:val="bullet"/>
      <w:lvlText w:val="•"/>
      <w:lvlJc w:val="left"/>
      <w:pPr>
        <w:ind w:left="6065" w:hanging="374"/>
      </w:pPr>
      <w:rPr>
        <w:rFonts w:hint="default"/>
        <w:lang w:val="ru-RU" w:eastAsia="en-US" w:bidi="ar-SA"/>
      </w:rPr>
    </w:lvl>
    <w:lvl w:ilvl="7" w:tplc="F7B22A2A">
      <w:numFmt w:val="bullet"/>
      <w:lvlText w:val="•"/>
      <w:lvlJc w:val="left"/>
      <w:pPr>
        <w:ind w:left="7014" w:hanging="374"/>
      </w:pPr>
      <w:rPr>
        <w:rFonts w:hint="default"/>
        <w:lang w:val="ru-RU" w:eastAsia="en-US" w:bidi="ar-SA"/>
      </w:rPr>
    </w:lvl>
    <w:lvl w:ilvl="8" w:tplc="FB94F1BA">
      <w:numFmt w:val="bullet"/>
      <w:lvlText w:val="•"/>
      <w:lvlJc w:val="left"/>
      <w:pPr>
        <w:ind w:left="7963" w:hanging="374"/>
      </w:pPr>
      <w:rPr>
        <w:rFonts w:hint="default"/>
        <w:lang w:val="ru-RU" w:eastAsia="en-US" w:bidi="ar-SA"/>
      </w:rPr>
    </w:lvl>
  </w:abstractNum>
  <w:abstractNum w:abstractNumId="29" w15:restartNumberingAfterBreak="0">
    <w:nsid w:val="4FDB3F92"/>
    <w:multiLevelType w:val="multilevel"/>
    <w:tmpl w:val="03ECB09C"/>
    <w:lvl w:ilvl="0">
      <w:start w:val="3"/>
      <w:numFmt w:val="decimal"/>
      <w:lvlText w:val="%1"/>
      <w:lvlJc w:val="left"/>
      <w:pPr>
        <w:ind w:left="168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6" w:hanging="354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07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4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5">
      <w:numFmt w:val="bullet"/>
      <w:lvlText w:val="•"/>
      <w:lvlJc w:val="left"/>
      <w:pPr>
        <w:ind w:left="5903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1"/>
      </w:pPr>
      <w:rPr>
        <w:rFonts w:hint="default"/>
        <w:lang w:val="ru-RU" w:eastAsia="en-US" w:bidi="ar-SA"/>
      </w:rPr>
    </w:lvl>
  </w:abstractNum>
  <w:abstractNum w:abstractNumId="30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3850D5"/>
    <w:multiLevelType w:val="multilevel"/>
    <w:tmpl w:val="C904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307AAD"/>
    <w:multiLevelType w:val="multilevel"/>
    <w:tmpl w:val="2CA0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CA4DC4"/>
    <w:multiLevelType w:val="multilevel"/>
    <w:tmpl w:val="CE36A576"/>
    <w:lvl w:ilvl="0">
      <w:start w:val="1"/>
      <w:numFmt w:val="decimal"/>
      <w:lvlText w:val="%1."/>
      <w:lvlJc w:val="left"/>
      <w:pPr>
        <w:ind w:left="1460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1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42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7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61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34" w:hanging="712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14A"/>
    <w:multiLevelType w:val="multilevel"/>
    <w:tmpl w:val="E5EE6AB6"/>
    <w:lvl w:ilvl="0">
      <w:start w:val="1"/>
      <w:numFmt w:val="decimal"/>
      <w:lvlText w:val="%1."/>
      <w:lvlJc w:val="left"/>
      <w:pPr>
        <w:ind w:left="3714" w:hanging="361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04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20" w:hanging="264"/>
      </w:pPr>
      <w:rPr>
        <w:rFonts w:hint="default"/>
        <w:lang w:val="ru-RU" w:eastAsia="en-US" w:bidi="ar-SA"/>
      </w:rPr>
    </w:lvl>
  </w:abstractNum>
  <w:abstractNum w:abstractNumId="41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33"/>
  </w:num>
  <w:num w:numId="5" w16cid:durableId="945037320">
    <w:abstractNumId w:val="11"/>
  </w:num>
  <w:num w:numId="6" w16cid:durableId="509955551">
    <w:abstractNumId w:val="11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23"/>
  </w:num>
  <w:num w:numId="8" w16cid:durableId="2026664175">
    <w:abstractNumId w:val="23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5"/>
  </w:num>
  <w:num w:numId="10" w16cid:durableId="1631549035">
    <w:abstractNumId w:val="22"/>
  </w:num>
  <w:num w:numId="11" w16cid:durableId="18024568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7"/>
  </w:num>
  <w:num w:numId="13" w16cid:durableId="2034530618">
    <w:abstractNumId w:val="10"/>
  </w:num>
  <w:num w:numId="14" w16cid:durableId="514729376">
    <w:abstractNumId w:val="19"/>
  </w:num>
  <w:num w:numId="15" w16cid:durableId="766848128">
    <w:abstractNumId w:val="43"/>
  </w:num>
  <w:num w:numId="16" w16cid:durableId="383719964">
    <w:abstractNumId w:val="35"/>
  </w:num>
  <w:num w:numId="17" w16cid:durableId="491719567">
    <w:abstractNumId w:val="26"/>
  </w:num>
  <w:num w:numId="18" w16cid:durableId="2010401514">
    <w:abstractNumId w:val="7"/>
  </w:num>
  <w:num w:numId="19" w16cid:durableId="108010473">
    <w:abstractNumId w:val="42"/>
  </w:num>
  <w:num w:numId="20" w16cid:durableId="724571532">
    <w:abstractNumId w:val="12"/>
  </w:num>
  <w:num w:numId="21" w16cid:durableId="720904511">
    <w:abstractNumId w:val="30"/>
  </w:num>
  <w:num w:numId="22" w16cid:durableId="155805978">
    <w:abstractNumId w:val="31"/>
  </w:num>
  <w:num w:numId="23" w16cid:durableId="1524124833">
    <w:abstractNumId w:val="13"/>
  </w:num>
  <w:num w:numId="24" w16cid:durableId="1201547917">
    <w:abstractNumId w:val="38"/>
  </w:num>
  <w:num w:numId="25" w16cid:durableId="381638346">
    <w:abstractNumId w:val="3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32"/>
  </w:num>
  <w:num w:numId="33" w16cid:durableId="967277766">
    <w:abstractNumId w:val="25"/>
  </w:num>
  <w:num w:numId="34" w16cid:durableId="1549415540">
    <w:abstractNumId w:val="24"/>
  </w:num>
  <w:num w:numId="35" w16cid:durableId="1909874292">
    <w:abstractNumId w:val="28"/>
  </w:num>
  <w:num w:numId="36" w16cid:durableId="108666288">
    <w:abstractNumId w:val="16"/>
  </w:num>
  <w:num w:numId="37" w16cid:durableId="659578312">
    <w:abstractNumId w:val="27"/>
  </w:num>
  <w:num w:numId="38" w16cid:durableId="294065802">
    <w:abstractNumId w:val="29"/>
  </w:num>
  <w:num w:numId="39" w16cid:durableId="1958565008">
    <w:abstractNumId w:val="9"/>
  </w:num>
  <w:num w:numId="40" w16cid:durableId="465782816">
    <w:abstractNumId w:val="40"/>
  </w:num>
  <w:num w:numId="41" w16cid:durableId="1028260825">
    <w:abstractNumId w:val="34"/>
  </w:num>
  <w:num w:numId="42" w16cid:durableId="612060213">
    <w:abstractNumId w:val="14"/>
  </w:num>
  <w:num w:numId="43" w16cid:durableId="102848746">
    <w:abstractNumId w:val="39"/>
  </w:num>
  <w:num w:numId="44" w16cid:durableId="805853658">
    <w:abstractNumId w:val="21"/>
  </w:num>
  <w:num w:numId="45" w16cid:durableId="1206672695">
    <w:abstractNumId w:val="37"/>
  </w:num>
  <w:num w:numId="46" w16cid:durableId="1278442911">
    <w:abstractNumId w:val="20"/>
  </w:num>
  <w:num w:numId="47" w16cid:durableId="773012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0500"/>
    <w:rsid w:val="0008143A"/>
    <w:rsid w:val="00085313"/>
    <w:rsid w:val="00085630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5C78"/>
    <w:rsid w:val="00176812"/>
    <w:rsid w:val="00176D59"/>
    <w:rsid w:val="00176E3F"/>
    <w:rsid w:val="0017787B"/>
    <w:rsid w:val="00180312"/>
    <w:rsid w:val="00184884"/>
    <w:rsid w:val="001870E6"/>
    <w:rsid w:val="00187436"/>
    <w:rsid w:val="00191597"/>
    <w:rsid w:val="001922E0"/>
    <w:rsid w:val="00193CAC"/>
    <w:rsid w:val="001969A9"/>
    <w:rsid w:val="001971F2"/>
    <w:rsid w:val="001A0048"/>
    <w:rsid w:val="001A24A3"/>
    <w:rsid w:val="001A49C0"/>
    <w:rsid w:val="001A5102"/>
    <w:rsid w:val="001B08E1"/>
    <w:rsid w:val="001B397A"/>
    <w:rsid w:val="001B5664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17F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6FC9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0A3D"/>
    <w:rsid w:val="00521631"/>
    <w:rsid w:val="00523870"/>
    <w:rsid w:val="00523C2F"/>
    <w:rsid w:val="00527CDA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3B6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0A29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36CDF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2DB"/>
    <w:rsid w:val="00690812"/>
    <w:rsid w:val="00691788"/>
    <w:rsid w:val="00693EBC"/>
    <w:rsid w:val="00694895"/>
    <w:rsid w:val="006A12AB"/>
    <w:rsid w:val="006A1D44"/>
    <w:rsid w:val="006A295C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B7360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076EA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1F64"/>
    <w:rsid w:val="007639D8"/>
    <w:rsid w:val="007648E1"/>
    <w:rsid w:val="00764F68"/>
    <w:rsid w:val="007662A0"/>
    <w:rsid w:val="00770E62"/>
    <w:rsid w:val="0077391C"/>
    <w:rsid w:val="0077648D"/>
    <w:rsid w:val="00776628"/>
    <w:rsid w:val="00777638"/>
    <w:rsid w:val="007804CA"/>
    <w:rsid w:val="007808E2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49B1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3512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3957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0C82"/>
    <w:rsid w:val="009D1644"/>
    <w:rsid w:val="009D2A13"/>
    <w:rsid w:val="009E02E1"/>
    <w:rsid w:val="009E0347"/>
    <w:rsid w:val="009E6590"/>
    <w:rsid w:val="009E69FF"/>
    <w:rsid w:val="009E74AE"/>
    <w:rsid w:val="009F2028"/>
    <w:rsid w:val="009F2595"/>
    <w:rsid w:val="009F385D"/>
    <w:rsid w:val="009F43E1"/>
    <w:rsid w:val="009F4C33"/>
    <w:rsid w:val="009F54E5"/>
    <w:rsid w:val="00A001CF"/>
    <w:rsid w:val="00A01F73"/>
    <w:rsid w:val="00A06AE6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371A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B41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856A0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206A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2E9C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5E38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4BF"/>
    <w:rsid w:val="00D53DAE"/>
    <w:rsid w:val="00D56303"/>
    <w:rsid w:val="00D607C6"/>
    <w:rsid w:val="00D61354"/>
    <w:rsid w:val="00D635D8"/>
    <w:rsid w:val="00D63883"/>
    <w:rsid w:val="00D659C4"/>
    <w:rsid w:val="00D719DA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5C08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17A9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57B9B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link w:val="20"/>
    <w:uiPriority w:val="9"/>
    <w:unhideWhenUsed/>
    <w:qFormat/>
    <w:rsid w:val="00B26B41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ody Text"/>
    <w:basedOn w:val="a"/>
    <w:link w:val="afb"/>
    <w:uiPriority w:val="1"/>
    <w:qFormat/>
    <w:rsid w:val="00F57B9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b">
    <w:name w:val="Основной текст Знак"/>
    <w:basedOn w:val="a0"/>
    <w:link w:val="afa"/>
    <w:uiPriority w:val="1"/>
    <w:rsid w:val="00F57B9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B26B41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B26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c">
    <w:name w:val="Unresolved Mention"/>
    <w:basedOn w:val="a0"/>
    <w:uiPriority w:val="99"/>
    <w:semiHidden/>
    <w:unhideWhenUsed/>
    <w:rsid w:val="00D5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lnadzor.astrobl.ru/o-sluzbe/struktu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3</cp:revision>
  <cp:lastPrinted>2024-11-20T07:14:00Z</cp:lastPrinted>
  <dcterms:created xsi:type="dcterms:W3CDTF">2024-11-20T07:12:00Z</dcterms:created>
  <dcterms:modified xsi:type="dcterms:W3CDTF">2024-11-20T07:14:00Z</dcterms:modified>
</cp:coreProperties>
</file>