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6E235" w14:textId="46ADC69E" w:rsidR="00CC197A" w:rsidRPr="001D3E30" w:rsidRDefault="008E6387" w:rsidP="00AE6826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3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</w:t>
      </w:r>
      <w:r w:rsidR="007D563A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F94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жилищного надзора Астраханской области от</w:t>
      </w:r>
      <w:r w:rsidR="001D3E30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="005F6F94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.03.2024 № </w:t>
      </w:r>
      <w:r w:rsidR="005F6F94" w:rsidRPr="001D3E30">
        <w:rPr>
          <w:rFonts w:ascii="Times New Roman" w:hAnsi="Times New Roman" w:cs="Times New Roman"/>
          <w:bCs/>
          <w:sz w:val="24"/>
          <w:szCs w:val="24"/>
        </w:rPr>
        <w:t>0</w:t>
      </w:r>
      <w:r w:rsidR="001D3E30" w:rsidRPr="001D3E30">
        <w:rPr>
          <w:rFonts w:ascii="Times New Roman" w:hAnsi="Times New Roman" w:cs="Times New Roman"/>
          <w:bCs/>
          <w:sz w:val="24"/>
          <w:szCs w:val="24"/>
        </w:rPr>
        <w:t>49</w:t>
      </w:r>
      <w:r w:rsidR="005F6F94" w:rsidRPr="001D3E30">
        <w:rPr>
          <w:rFonts w:ascii="Times New Roman" w:hAnsi="Times New Roman" w:cs="Times New Roman"/>
          <w:bCs/>
          <w:sz w:val="24"/>
          <w:szCs w:val="24"/>
        </w:rPr>
        <w:t>-О</w:t>
      </w:r>
      <w:r w:rsidR="005F6F94" w:rsidRPr="001D3E30">
        <w:rPr>
          <w:rFonts w:ascii="Times New Roman" w:hAnsi="Times New Roman" w:cs="Times New Roman"/>
          <w:bCs/>
          <w:sz w:val="24"/>
          <w:szCs w:val="24"/>
        </w:rPr>
        <w:br/>
      </w:r>
      <w:r w:rsidR="005F6F94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</w:t>
      </w:r>
      <w:r w:rsidR="001D3E30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перечня точек взаимодействия с клиентом в рамках рассмотрения обращений и запросов</w:t>
      </w:r>
      <w:r w:rsidR="005F6F94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390E5D8" w14:textId="77777777" w:rsidR="008C0E53" w:rsidRPr="001D3E30" w:rsidRDefault="008C0E53" w:rsidP="00AE6826">
      <w:pPr>
        <w:spacing w:after="0" w:line="216" w:lineRule="auto"/>
        <w:ind w:left="5670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14:paraId="28CE5A19" w14:textId="77777777" w:rsidR="00210493" w:rsidRPr="001D3E30" w:rsidRDefault="00210493" w:rsidP="00AE6826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0F6347A1" w14:textId="77777777" w:rsidR="001D3E30" w:rsidRPr="001D3E30" w:rsidRDefault="001D3E30" w:rsidP="00AE6826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6EBF9718" w14:textId="77777777" w:rsidR="001D3E30" w:rsidRPr="001D3E30" w:rsidRDefault="001D3E30" w:rsidP="00AE682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 xml:space="preserve">ведения перечня точек взаимодействия с клиентом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>в рамках рассмотрения обращений и запросов</w:t>
      </w:r>
    </w:p>
    <w:p w14:paraId="471468FB" w14:textId="77777777" w:rsidR="001D3E30" w:rsidRPr="001D3E30" w:rsidRDefault="001D3E30" w:rsidP="00AE6826">
      <w:pPr>
        <w:spacing w:after="0" w:line="1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50C495C" w14:textId="77777777" w:rsidR="001D3E30" w:rsidRPr="001D3E30" w:rsidRDefault="001D3E30" w:rsidP="00AE6826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3674900" w14:textId="77777777" w:rsidR="001D3E30" w:rsidRPr="001D3E30" w:rsidRDefault="001D3E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C688B7F" w14:textId="77777777" w:rsidR="001D3E30" w:rsidRPr="001D3E30" w:rsidRDefault="001D3E30" w:rsidP="00AE6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регламентации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службы жилищного надзора Астраханской области </w:t>
      </w:r>
      <w:r w:rsidRPr="001D3E30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служба</w:t>
      </w:r>
      <w:r w:rsidRPr="001D3E30">
        <w:rPr>
          <w:rFonts w:ascii="Times New Roman" w:hAnsi="Times New Roman" w:cs="Times New Roman"/>
          <w:sz w:val="28"/>
          <w:szCs w:val="28"/>
        </w:rPr>
        <w:t>) в части ведения перечня точек взаимодействия с клиентом в рамках рассмотрения обращений и запросов (далее – Перечень).</w:t>
      </w:r>
    </w:p>
    <w:p w14:paraId="31BC62C6" w14:textId="77777777" w:rsidR="001D3E30" w:rsidRPr="001D3E30" w:rsidRDefault="001D3E30" w:rsidP="00AE6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1.2. Основными задачами формирования и ведения Перечня являются: </w:t>
      </w:r>
    </w:p>
    <w:p w14:paraId="23262564" w14:textId="77777777" w:rsidR="001D3E30" w:rsidRPr="001D3E30" w:rsidRDefault="001D3E30" w:rsidP="00AE6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1) выстраивание эффективного взаимодействия внешних клиентов с внутренними клиентами; </w:t>
      </w:r>
    </w:p>
    <w:p w14:paraId="0975308B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2) формирование положительного опыта взаимодействия клиентов вне зависимости от канала взаимодействия. </w:t>
      </w:r>
    </w:p>
    <w:p w14:paraId="6FD3F55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841A8" w14:textId="77777777" w:rsidR="001D3E30" w:rsidRPr="001D3E30" w:rsidRDefault="001D3E30" w:rsidP="00AE6826">
      <w:pPr>
        <w:pStyle w:val="a5"/>
        <w:numPr>
          <w:ilvl w:val="0"/>
          <w:numId w:val="34"/>
        </w:numPr>
        <w:spacing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Используемые понятия и определения</w:t>
      </w:r>
    </w:p>
    <w:p w14:paraId="6D7B9A47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A843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2.1. Клиент - физическое или юридич</w:t>
      </w:r>
      <w:r w:rsidR="00DC7CA1">
        <w:rPr>
          <w:rFonts w:ascii="Times New Roman" w:hAnsi="Times New Roman" w:cs="Times New Roman"/>
          <w:sz w:val="28"/>
          <w:szCs w:val="28"/>
        </w:rPr>
        <w:t xml:space="preserve">еское лицо, взаимодействующее со службой </w:t>
      </w:r>
      <w:r w:rsidRPr="001D3E30">
        <w:rPr>
          <w:rFonts w:ascii="Times New Roman" w:hAnsi="Times New Roman" w:cs="Times New Roman"/>
          <w:sz w:val="28"/>
          <w:szCs w:val="28"/>
        </w:rPr>
        <w:t xml:space="preserve">с целью удовлетворения своих потребностей. </w:t>
      </w:r>
    </w:p>
    <w:p w14:paraId="0F0FE81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2.2. Внешний клиент - граждане Российской Федерации, лица без гражданства, лица с двойным гражданством, иностранные граждане,  индивидуальные предприниматели, объединения граждан, не зарегистрированные в качестве юридических лиц, юридические лица. </w:t>
      </w:r>
    </w:p>
    <w:p w14:paraId="70484CB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2.3. Внутренний клиент - государственные гражданские служащие </w:t>
      </w:r>
      <w:r w:rsidR="00DC7CA1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 и работники, не являющиеся государственными гражданскими служащими </w:t>
      </w:r>
      <w:r w:rsidR="00DC7CA1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B4F54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2.4. Сервис - функция, реализуемая в электронном виде с применением информационных систем, направленная на улучшение опыта взаимодействия клиента с</w:t>
      </w:r>
      <w:r w:rsidR="00DC7CA1">
        <w:rPr>
          <w:rFonts w:ascii="Times New Roman" w:hAnsi="Times New Roman" w:cs="Times New Roman"/>
          <w:sz w:val="28"/>
          <w:szCs w:val="28"/>
        </w:rPr>
        <w:t>о службо</w:t>
      </w:r>
      <w:r w:rsidRPr="001D3E30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59339AE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2.5. Точки взаимодействия - официальные сайты, государственные информационные системы, социальные сети, мессенджеры, «горячая линия» </w:t>
      </w:r>
      <w:r w:rsidR="00DC7CA1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, места приема клиентов в </w:t>
      </w:r>
      <w:r w:rsidR="00DC7CA1">
        <w:rPr>
          <w:rFonts w:ascii="Times New Roman" w:hAnsi="Times New Roman" w:cs="Times New Roman"/>
          <w:sz w:val="28"/>
          <w:szCs w:val="28"/>
        </w:rPr>
        <w:t>службе</w:t>
      </w:r>
      <w:r w:rsidRPr="001D3E30">
        <w:rPr>
          <w:rFonts w:ascii="Times New Roman" w:hAnsi="Times New Roman" w:cs="Times New Roman"/>
          <w:sz w:val="28"/>
          <w:szCs w:val="28"/>
        </w:rPr>
        <w:t>.</w:t>
      </w:r>
    </w:p>
    <w:p w14:paraId="2BCAB3D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2.6. Функция - определенный постоянный (регулярный) вид, направление деятельности по реализации полномочий </w:t>
      </w:r>
      <w:r w:rsidR="0021635E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на территории </w:t>
      </w:r>
      <w:r w:rsidR="0021635E">
        <w:rPr>
          <w:rFonts w:ascii="Times New Roman" w:hAnsi="Times New Roman" w:cs="Times New Roman"/>
          <w:sz w:val="28"/>
          <w:szCs w:val="28"/>
        </w:rPr>
        <w:t>Астраханской</w:t>
      </w:r>
      <w:r w:rsidRPr="001D3E30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1A62E93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2.7. Офлайн-точки - физическое пространство, в котором клиенты могут взаимодействовать с</w:t>
      </w:r>
      <w:r w:rsidR="0021635E">
        <w:rPr>
          <w:rFonts w:ascii="Times New Roman" w:hAnsi="Times New Roman" w:cs="Times New Roman"/>
          <w:sz w:val="28"/>
          <w:szCs w:val="28"/>
        </w:rPr>
        <w:t>о службой</w:t>
      </w:r>
      <w:r w:rsidRPr="001D3E30">
        <w:rPr>
          <w:rFonts w:ascii="Times New Roman" w:hAnsi="Times New Roman" w:cs="Times New Roman"/>
          <w:sz w:val="28"/>
          <w:szCs w:val="28"/>
        </w:rPr>
        <w:t xml:space="preserve">, а также организациями, уполномоченными на взаимодействие. </w:t>
      </w:r>
    </w:p>
    <w:p w14:paraId="5F9AE60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lastRenderedPageBreak/>
        <w:t>2.8. Цифровые точки - точки, в которых клиенты могут взаимодействовать с</w:t>
      </w:r>
      <w:r w:rsidR="0021635E">
        <w:rPr>
          <w:rFonts w:ascii="Times New Roman" w:hAnsi="Times New Roman" w:cs="Times New Roman"/>
          <w:sz w:val="28"/>
          <w:szCs w:val="28"/>
        </w:rPr>
        <w:t>о службой</w:t>
      </w:r>
      <w:r w:rsidRPr="001D3E30">
        <w:rPr>
          <w:rFonts w:ascii="Times New Roman" w:hAnsi="Times New Roman" w:cs="Times New Roman"/>
          <w:sz w:val="28"/>
          <w:szCs w:val="28"/>
        </w:rPr>
        <w:t xml:space="preserve"> на цифровой платформе посредством информационно-телекоммуникационной сети Интернет. </w:t>
      </w:r>
    </w:p>
    <w:p w14:paraId="5478B4E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2.9. Жизненная ситуация - наличие или наступление обстоятельств, влекущих для клиента возможность или необходимость взаимодействовать с</w:t>
      </w:r>
      <w:r w:rsidR="0021635E">
        <w:rPr>
          <w:rFonts w:ascii="Times New Roman" w:hAnsi="Times New Roman" w:cs="Times New Roman"/>
          <w:sz w:val="28"/>
          <w:szCs w:val="28"/>
        </w:rPr>
        <w:t>о службой</w:t>
      </w:r>
      <w:r w:rsidRPr="001D3E30">
        <w:rPr>
          <w:rFonts w:ascii="Times New Roman" w:hAnsi="Times New Roman" w:cs="Times New Roman"/>
          <w:sz w:val="28"/>
          <w:szCs w:val="28"/>
        </w:rPr>
        <w:t xml:space="preserve"> в целях получения функций и сервисов. </w:t>
      </w:r>
    </w:p>
    <w:p w14:paraId="35C1BC05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2.10. Клиентский сценарий - последовательность действий клиентов или иных субъектов взаимодействия в рамках осуществления функции, в том числе при взаимодействии с сервисами, направленная на получение определенного административными процедурами результата прохождения отдельных этапов клиентского пути. </w:t>
      </w:r>
    </w:p>
    <w:p w14:paraId="6456D013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2.11. Профиль клиента - совокупность сведений о клиенте, которые используются для определения групп клиентов, схем поведения и предпочтений этих групп клиентов с целью улучшения клиентского опыта. </w:t>
      </w:r>
    </w:p>
    <w:p w14:paraId="717954F2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2.12. Клиентский опыт - измеримая оценка клиентом результатов прохождения клиентского пути, в том числе его отдельных этапов, в виде совокупности когнитивных, эмоциональных, сенсорных и поведенческих реакций клиента (результат взаимодействия). </w:t>
      </w:r>
    </w:p>
    <w:p w14:paraId="56BCC545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2.13. Потребность клиента - необходимость достижения результата, решения задачи или вопроса, реализуемая клиентом посредством оказания функций. </w:t>
      </w:r>
    </w:p>
    <w:p w14:paraId="22E8BD9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2.14. Профиль клиентского сегмента - совокупность фактов, сведений и общих характеристик, присущих группе клиентов, схожих по какому-либо признаку или совокупности признаков. </w:t>
      </w:r>
    </w:p>
    <w:p w14:paraId="55BCFA74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2.15. Проактивное оказание (осуществление, предоставление) услуг (функций, сервисов) - оказание (осуществление, предоставление) клиенту набора услуг (функций, сервисов) для удовлетворения его потребностей без подачи клиентом запроса на получение указанных услуг (функций, сервисов). </w:t>
      </w:r>
    </w:p>
    <w:p w14:paraId="4DE1165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2.16. Клиентский путь - последовательность действий клиента, которые он осуществляет с момента возникновения ожидания (потребности) до момента удовлетворения ожидания (потребности), в том числе при взаимодействии с сервисами. </w:t>
      </w:r>
    </w:p>
    <w:p w14:paraId="4F24195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E29B4" w14:textId="77777777" w:rsidR="001D3E30" w:rsidRPr="001D3E30" w:rsidRDefault="001D3E30" w:rsidP="00AE6826">
      <w:pPr>
        <w:pStyle w:val="a5"/>
        <w:numPr>
          <w:ilvl w:val="0"/>
          <w:numId w:val="34"/>
        </w:numPr>
        <w:spacing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Порядок формирования Перечня</w:t>
      </w:r>
    </w:p>
    <w:p w14:paraId="69C2B036" w14:textId="77777777" w:rsidR="001D3E30" w:rsidRPr="001D3E30" w:rsidRDefault="001D3E30" w:rsidP="00AE6826">
      <w:pPr>
        <w:pStyle w:val="a5"/>
        <w:spacing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EEEEF1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3.1. Перечень формируется по форме согласно приложению к настоящему Порядку.</w:t>
      </w:r>
    </w:p>
    <w:p w14:paraId="25517FE6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3.2. Формирование Перечня осуществляется в соответствии с требованиями, установленными настоящим Порядком, лицом, назначенным руководителем </w:t>
      </w:r>
      <w:r w:rsidR="00F7237A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, ответственным за формирование Перечня (далее - уполномоченное лицо). </w:t>
      </w:r>
    </w:p>
    <w:p w14:paraId="42A46735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3.3. Уполномоченное лицо: </w:t>
      </w:r>
    </w:p>
    <w:p w14:paraId="38182F2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1) организует в </w:t>
      </w:r>
      <w:r w:rsidR="0021635E">
        <w:rPr>
          <w:rFonts w:ascii="Times New Roman" w:hAnsi="Times New Roman" w:cs="Times New Roman"/>
          <w:sz w:val="28"/>
          <w:szCs w:val="28"/>
        </w:rPr>
        <w:t xml:space="preserve">службе </w:t>
      </w:r>
      <w:r w:rsidRPr="001D3E30">
        <w:rPr>
          <w:rFonts w:ascii="Times New Roman" w:hAnsi="Times New Roman" w:cs="Times New Roman"/>
          <w:sz w:val="28"/>
          <w:szCs w:val="28"/>
        </w:rPr>
        <w:t xml:space="preserve">работу по формированию и ведению Перечня; </w:t>
      </w:r>
    </w:p>
    <w:p w14:paraId="12D4B46C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2) осуществляет проверку содержания включаемых в Перечень </w:t>
      </w:r>
      <w:r w:rsidR="0021635E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 сведений о точках взаимодействия на предмет полноты представленных сведений и их соответствия требованиям настоящего Порядка; </w:t>
      </w:r>
    </w:p>
    <w:p w14:paraId="051A45E4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3) обеспечивает формирование сведений, включаемых в Перечень (включение сведений в Перечень), изменение, исключение сведений из Перечня. </w:t>
      </w:r>
    </w:p>
    <w:p w14:paraId="5BF7E736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3.4. Подготовка информации (сведений), подлежащей включению в Перечень, осуществляется структурными подразделениями </w:t>
      </w:r>
      <w:r w:rsidR="0021635E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, которые непосредственно осуществляют рассмотрение обращений и запросов. </w:t>
      </w:r>
    </w:p>
    <w:p w14:paraId="506DE2F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lastRenderedPageBreak/>
        <w:t xml:space="preserve">3.5. Точки взаимодействия, которые </w:t>
      </w:r>
      <w:proofErr w:type="spellStart"/>
      <w:r w:rsidRPr="001D3E30">
        <w:rPr>
          <w:rFonts w:ascii="Times New Roman" w:hAnsi="Times New Roman" w:cs="Times New Roman"/>
          <w:sz w:val="28"/>
          <w:szCs w:val="28"/>
        </w:rPr>
        <w:t>маловостребованы</w:t>
      </w:r>
      <w:proofErr w:type="spellEnd"/>
      <w:r w:rsidRPr="001D3E30">
        <w:rPr>
          <w:rFonts w:ascii="Times New Roman" w:hAnsi="Times New Roman" w:cs="Times New Roman"/>
          <w:sz w:val="28"/>
          <w:szCs w:val="28"/>
        </w:rPr>
        <w:t xml:space="preserve"> или учет обращений, по которым не велся или невозможен, также подлежат учету. </w:t>
      </w:r>
    </w:p>
    <w:p w14:paraId="22A95AE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3.6. Выявление точек взаимодействия осуществляется на основании анализа: </w:t>
      </w:r>
    </w:p>
    <w:p w14:paraId="5612023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1) положений нормативных правовых актов, регулирующих порядок рассмотрения обращений и запросов;</w:t>
      </w:r>
    </w:p>
    <w:p w14:paraId="0BEC338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2) положений ненормативных (внутренних) правовых актов и иных документов, содержащих дополнительные требования, положения, регулирующие (вводящие) инструменты для осуществления рассмотрения обращений и запросов; </w:t>
      </w:r>
    </w:p>
    <w:p w14:paraId="7F818E51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3) положений актов, контрактов, соглашений, регулирующих порядок работы определенных точек взаимодействия. </w:t>
      </w:r>
    </w:p>
    <w:p w14:paraId="283DB62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В случае если использование точки взаимодействия осуществляется не на основании документа, а на основании распорядительного действия (поручения, резолюции, иное), точка взаимодействия также включается в Перечень. </w:t>
      </w:r>
    </w:p>
    <w:p w14:paraId="6282ED2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3.7. Для каждой точки взаимодействия необходимо определить удовлетворяемые потребности клиента, то есть цель обращения клиента в </w:t>
      </w:r>
      <w:r w:rsidR="0021635E">
        <w:rPr>
          <w:rFonts w:ascii="Times New Roman" w:hAnsi="Times New Roman" w:cs="Times New Roman"/>
          <w:sz w:val="28"/>
          <w:szCs w:val="28"/>
        </w:rPr>
        <w:t>службу</w:t>
      </w:r>
      <w:r w:rsidRPr="001D3E30">
        <w:rPr>
          <w:rFonts w:ascii="Times New Roman" w:hAnsi="Times New Roman" w:cs="Times New Roman"/>
          <w:sz w:val="28"/>
          <w:szCs w:val="28"/>
        </w:rPr>
        <w:t xml:space="preserve"> в данной точке взаимодействия: </w:t>
      </w:r>
    </w:p>
    <w:p w14:paraId="53D2022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1) получение информации; </w:t>
      </w:r>
    </w:p>
    <w:p w14:paraId="3AAAA44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2) получение консультации; </w:t>
      </w:r>
    </w:p>
    <w:p w14:paraId="3F6E3F5E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3) получение форм документов; </w:t>
      </w:r>
    </w:p>
    <w:p w14:paraId="0381DCBB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4) представление заявления, обращения, запроса, документов;</w:t>
      </w:r>
    </w:p>
    <w:p w14:paraId="27FDB4C5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5) получение информации о ходе рассмотрения заявления, обращения, запроса, документов; </w:t>
      </w:r>
    </w:p>
    <w:p w14:paraId="4B0CC44E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6) получение результата, ответа, разъяснения; </w:t>
      </w:r>
    </w:p>
    <w:p w14:paraId="43D3BCE7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7) предоставление объектов для осмотра (проверки); </w:t>
      </w:r>
    </w:p>
    <w:p w14:paraId="2D02B83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8) предоставление обратной связи; </w:t>
      </w:r>
    </w:p>
    <w:p w14:paraId="5C620F1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9) получение результата рассмотрения обратной связи; </w:t>
      </w:r>
    </w:p>
    <w:p w14:paraId="38E8C70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10) другие удовлетворяемые потребности клиента. </w:t>
      </w:r>
    </w:p>
    <w:p w14:paraId="55285F2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Необходимо избегать формального подхода при выявлении точек взаимодействия с клиентом, рассмотрении в качестве точек взаимодействия только тех, которые используются клиентом для итоговой цели обращения (запроса). Рекомендуется учитывать также точки взаимодействия, предшествующие поступлению обращения (запроса). </w:t>
      </w:r>
    </w:p>
    <w:p w14:paraId="08D79F42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В случае если взаимодействие с клиентом осуществляется в несколько этапов (например, прием заявления и документов, рассмотрение заявления и документов), точки взаимодействия в рамках одного процесса не подлежат дублированию, указывается одна точка взаимодействия и раскрываются удовлетворяемые в ней потребности клиента (виды осуществляемого взаимодействия). </w:t>
      </w:r>
    </w:p>
    <w:p w14:paraId="53056803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Если в правовых актах </w:t>
      </w:r>
      <w:r w:rsidR="00403EFE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 указано, что определенное действие клиент может совершить по нескольким точкам взаимодействия, то также рекомендуется формировать Перечень исходя из определения именно точки взаимодействия и описания видов осуществляемых в ней действий. </w:t>
      </w:r>
    </w:p>
    <w:p w14:paraId="11742E6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3.8. Принципы формирования точек взаимодействия: </w:t>
      </w:r>
    </w:p>
    <w:p w14:paraId="3125142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1) стремление к простоте и легкости взаимодействия вне зависимости от канала взаимодействия; </w:t>
      </w:r>
    </w:p>
    <w:p w14:paraId="7683549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2) взаимодействие посредством государственных информационных систем и онлайн-каналов являются преимущественными каналами взаимодействия; </w:t>
      </w:r>
    </w:p>
    <w:p w14:paraId="27501931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3) сохранение возможности доступа к функциям </w:t>
      </w:r>
      <w:r w:rsidR="00403EF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1D3E30">
        <w:rPr>
          <w:rFonts w:ascii="Times New Roman" w:hAnsi="Times New Roman" w:cs="Times New Roman"/>
          <w:sz w:val="28"/>
          <w:szCs w:val="28"/>
        </w:rPr>
        <w:t xml:space="preserve">в офлайн-каналах в виде альтернативных способов, удобных для определенного типа клиентов; </w:t>
      </w:r>
    </w:p>
    <w:p w14:paraId="46E33076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lastRenderedPageBreak/>
        <w:t>4) учет особенностей клиентов с проблемами со здоровьем, ограниченно или временно нетрудоспособных, с низкими навыками использования цифровых технологий, в том числе в силу возраста.</w:t>
      </w:r>
    </w:p>
    <w:p w14:paraId="14C6F98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FA801" w14:textId="77777777" w:rsidR="001D3E30" w:rsidRPr="001D3E30" w:rsidRDefault="001D3E30" w:rsidP="00AE6826">
      <w:pPr>
        <w:pStyle w:val="a5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4.Типы точек взаимодействия с клиентом и</w:t>
      </w:r>
      <w:r w:rsidR="00403EFE"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>предъявляемые к ним требования</w:t>
      </w:r>
    </w:p>
    <w:p w14:paraId="60BD00C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3F15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4.1. В зависимости от канала взаимодействия точки взаимодействия подразделяются на цифровые точки и офлайн-точки. </w:t>
      </w:r>
    </w:p>
    <w:p w14:paraId="56DF6E86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4.2. Ключевыми точками взаимодействия с клиентом являются: </w:t>
      </w:r>
    </w:p>
    <w:p w14:paraId="54A0008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1) государственные информационные системы и официальный сайт </w:t>
      </w:r>
      <w:r w:rsidR="00403EFE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, которые: </w:t>
      </w:r>
    </w:p>
    <w:p w14:paraId="1941A3A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а) проектируются с учетом потребностей, возможностей и особенностей клиентов (в том числе клиентов с ограниченными возможностями здоровья); </w:t>
      </w:r>
    </w:p>
    <w:p w14:paraId="062EDD6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б) преимущественно отображают функции в зависимости от профиля клиентского сегмента и жизненной ситуации клиента; </w:t>
      </w:r>
    </w:p>
    <w:p w14:paraId="4EF0C608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</w:rPr>
        <w:t xml:space="preserve">в) обеспечивают заполнение форм с минимальными затратами времени и усилий (персональный вывод экранных форм, автоматическое заполнение форм, подсказки, выделение обязательных для заполнения полей, сохранение промежуточных результатов);  </w:t>
      </w:r>
    </w:p>
    <w:p w14:paraId="05EA064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>г) позволяют предоставлять первичную обратную связь (уведомление о получении письма), реализовывать функционал быстрой обратной связи клиентов при коммуникации посредством электронных средств связи;</w:t>
      </w:r>
    </w:p>
    <w:p w14:paraId="7DFFEF24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д) обеспечивают понимание, в какой точке клиентского сценария находится клиент, какие действия от него требуются; </w:t>
      </w:r>
    </w:p>
    <w:p w14:paraId="5E86230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е) обладают функцией круглосуточного цифрового помощника и технической поддержки;  </w:t>
      </w:r>
    </w:p>
    <w:p w14:paraId="5AF998A1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2) социальные сети, публичные чаты в мессенджерах, которые: </w:t>
      </w:r>
    </w:p>
    <w:p w14:paraId="34614C54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а) размещаются в открытом доступе на официальных страницах </w:t>
      </w:r>
      <w:r w:rsidR="00FA17A2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 xml:space="preserve"> и имеют утвержденные правила модерации; </w:t>
      </w:r>
    </w:p>
    <w:p w14:paraId="13BA055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б) обеспечивают взаимодействие с клиентом в случаях официального обращения клиента, упоминания </w:t>
      </w:r>
      <w:r w:rsidR="00FA17A2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 xml:space="preserve"> в тексте сообщения или комментирования официальной записи;</w:t>
      </w:r>
    </w:p>
    <w:p w14:paraId="626A9CE3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>в) позволяют оперативно предоставлять ответ на обращение клиента;</w:t>
      </w:r>
    </w:p>
    <w:p w14:paraId="2F118D9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г) содержат шаблоны ответов на типовые сообщения и комментарии клиентов, а также правила подготовки ответов на нетиповые сообщения и должны своевременно актуализироваться; </w:t>
      </w:r>
    </w:p>
    <w:p w14:paraId="4F721E51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3) письменное взаимодействие, позволяющее: </w:t>
      </w:r>
    </w:p>
    <w:p w14:paraId="6801ED4E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а) представлять исчерпывающий ответ на обращение, с целью которого за соответствующим профилем клиентского сегмента имеется закрепленный ответственный сотрудник, установлено четкое понимание потребностей клиента, в случае необходимости организован выезд по месту нахождения клиента, проанализирован профиль клиента, история его обращений, сформулированы простые и понятные ответы на поставленные вопросы; </w:t>
      </w:r>
    </w:p>
    <w:p w14:paraId="2CF9A80C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б) разрабатывать и своевременно актуализировать базы знаний, содержащие шаблоны ответов на типовые обращения клиентов; </w:t>
      </w:r>
    </w:p>
    <w:p w14:paraId="00B09E9E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4) личные приемы, осуществляемые руководством </w:t>
      </w:r>
      <w:r w:rsidR="00FA17A2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 xml:space="preserve">, на которых: </w:t>
      </w:r>
    </w:p>
    <w:p w14:paraId="12C1C71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а) определяется целесообразность личного приема клиентов на основании выявления и изучения потребностей клиентов; </w:t>
      </w:r>
    </w:p>
    <w:p w14:paraId="2EFFF0A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б) внедряются правила профессионального обслуживания клиентов; </w:t>
      </w:r>
    </w:p>
    <w:p w14:paraId="2BC05BE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lastRenderedPageBreak/>
        <w:t>в) обеспечивается наличие предварительной записи на прием (с указанием конкретного времени приема);</w:t>
      </w:r>
    </w:p>
    <w:p w14:paraId="0D934ABC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г) время ожидания обслуживания при очном взаимодействии не превышает 15 минут. </w:t>
      </w:r>
    </w:p>
    <w:p w14:paraId="66A6CFE5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5) взаимодействие в устной форме, в том числе посредством «горячей линии» </w:t>
      </w:r>
      <w:r w:rsidR="00FA17A2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>:</w:t>
      </w:r>
    </w:p>
    <w:p w14:paraId="2882723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а) количество переключений на других сотрудников для решения вопроса клиента не должно превышать двух переключений; </w:t>
      </w:r>
    </w:p>
    <w:p w14:paraId="2F64D7C3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б) используется только эмоционально нейтральная, позитивная, заинтересованная и грамотная речь с краткими информационными фразами; </w:t>
      </w:r>
    </w:p>
    <w:p w14:paraId="4AB632A0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в) используется техника активного слушания; </w:t>
      </w:r>
    </w:p>
    <w:p w14:paraId="4AC0F559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г) разрабатываются и используются скрипты разговоров для ответов на типовые обращения клиентов; </w:t>
      </w:r>
    </w:p>
    <w:p w14:paraId="67912D46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82BD62" w14:textId="77777777" w:rsidR="001D3E30" w:rsidRPr="001D3E30" w:rsidRDefault="001D3E30" w:rsidP="00AE6826">
      <w:pPr>
        <w:pStyle w:val="a5"/>
        <w:spacing w:line="216" w:lineRule="auto"/>
        <w:jc w:val="center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>5. Заключительные положения</w:t>
      </w:r>
    </w:p>
    <w:p w14:paraId="7DA8221A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3146EB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5.1. Форма документа, утверждающего Перечень, определяется </w:t>
      </w:r>
      <w:r w:rsidR="005D36E4">
        <w:rPr>
          <w:rFonts w:ascii="Times New Roman" w:hAnsi="Times New Roman" w:cs="Times New Roman"/>
          <w:sz w:val="28"/>
        </w:rPr>
        <w:t>службой</w:t>
      </w:r>
      <w:r w:rsidRPr="001D3E30">
        <w:rPr>
          <w:rFonts w:ascii="Times New Roman" w:hAnsi="Times New Roman" w:cs="Times New Roman"/>
          <w:sz w:val="28"/>
        </w:rPr>
        <w:t xml:space="preserve"> самостоятельно. </w:t>
      </w:r>
    </w:p>
    <w:p w14:paraId="1B7A686F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5.2. Утвержденный Перечень подлежит размещению в электронной форме на сайте </w:t>
      </w:r>
      <w:r w:rsidR="005D36E4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 xml:space="preserve">. </w:t>
      </w:r>
    </w:p>
    <w:p w14:paraId="4205339B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5.3. Перечень подлежит актуализации в случаях: </w:t>
      </w:r>
    </w:p>
    <w:p w14:paraId="5C998D82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1) изменения вида точки взаимодействия; </w:t>
      </w:r>
    </w:p>
    <w:p w14:paraId="09D6AA04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2) изменения в точке взаимодействия удовлетворяемых потребностей клиента. </w:t>
      </w:r>
    </w:p>
    <w:p w14:paraId="0B45239D" w14:textId="77777777" w:rsidR="001D3E30" w:rsidRPr="001D3E30" w:rsidRDefault="001D3E30" w:rsidP="00AE6826">
      <w:pPr>
        <w:pStyle w:val="a5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3E30">
        <w:rPr>
          <w:rFonts w:ascii="Times New Roman" w:hAnsi="Times New Roman" w:cs="Times New Roman"/>
          <w:sz w:val="28"/>
        </w:rPr>
        <w:t xml:space="preserve">5.4. Руководители структурных подразделений </w:t>
      </w:r>
      <w:r w:rsidR="005D36E4">
        <w:rPr>
          <w:rFonts w:ascii="Times New Roman" w:hAnsi="Times New Roman" w:cs="Times New Roman"/>
          <w:sz w:val="28"/>
        </w:rPr>
        <w:t>службы</w:t>
      </w:r>
      <w:r w:rsidRPr="001D3E30">
        <w:rPr>
          <w:rFonts w:ascii="Times New Roman" w:hAnsi="Times New Roman" w:cs="Times New Roman"/>
          <w:sz w:val="28"/>
        </w:rPr>
        <w:t xml:space="preserve"> обязаны своевременно представлять уполномоченному лицу информацию об изменениях сведений, размещенных в Перечне. </w:t>
      </w:r>
    </w:p>
    <w:p w14:paraId="7673EE70" w14:textId="77777777" w:rsidR="001D3E30" w:rsidRPr="001D3E30" w:rsidRDefault="001D3E30" w:rsidP="00AE6826">
      <w:pPr>
        <w:spacing w:after="0" w:line="16" w:lineRule="atLeast"/>
        <w:ind w:firstLine="709"/>
        <w:jc w:val="both"/>
        <w:rPr>
          <w:rFonts w:ascii="Times New Roman" w:hAnsi="Times New Roman" w:cs="Times New Roman"/>
        </w:rPr>
      </w:pPr>
    </w:p>
    <w:p w14:paraId="588F2590" w14:textId="77777777" w:rsidR="005D36E4" w:rsidRDefault="005D36E4" w:rsidP="00AE6826">
      <w:pPr>
        <w:spacing w:line="1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A0EE4A" w14:textId="77777777" w:rsidR="005D36E4" w:rsidRDefault="001D3E30" w:rsidP="005D36E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36E4"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 xml:space="preserve">к Порядку ведения перечня точек </w:t>
      </w:r>
      <w:r w:rsidR="00383B3A"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 xml:space="preserve">взаимодействия с клиентом в рамках рассмотрения обращений и запросов, утвержденному приказом </w:t>
      </w:r>
      <w:r w:rsidR="005D36E4">
        <w:rPr>
          <w:rFonts w:ascii="Times New Roman" w:hAnsi="Times New Roman" w:cs="Times New Roman"/>
          <w:sz w:val="28"/>
          <w:szCs w:val="28"/>
        </w:rPr>
        <w:t>службы</w:t>
      </w:r>
      <w:r w:rsidRPr="001D3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252B7" w14:textId="77777777" w:rsidR="001D3E30" w:rsidRDefault="001D3E30" w:rsidP="005D36E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от </w:t>
      </w:r>
      <w:r w:rsidR="005D36E4">
        <w:rPr>
          <w:rFonts w:ascii="Times New Roman" w:hAnsi="Times New Roman" w:cs="Times New Roman"/>
          <w:sz w:val="28"/>
          <w:szCs w:val="28"/>
        </w:rPr>
        <w:t>26.03</w:t>
      </w:r>
      <w:r w:rsidRPr="001D3E30">
        <w:rPr>
          <w:rFonts w:ascii="Times New Roman" w:hAnsi="Times New Roman" w:cs="Times New Roman"/>
          <w:sz w:val="28"/>
          <w:szCs w:val="28"/>
        </w:rPr>
        <w:t xml:space="preserve">.2024 № </w:t>
      </w:r>
      <w:r w:rsidR="005D36E4">
        <w:rPr>
          <w:rFonts w:ascii="Times New Roman" w:hAnsi="Times New Roman" w:cs="Times New Roman"/>
          <w:sz w:val="28"/>
          <w:szCs w:val="28"/>
        </w:rPr>
        <w:t>049-О</w:t>
      </w:r>
    </w:p>
    <w:p w14:paraId="138C1B69" w14:textId="77777777" w:rsidR="005D36E4" w:rsidRPr="001D3E30" w:rsidRDefault="005D36E4" w:rsidP="005D36E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</w:p>
    <w:p w14:paraId="01045853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1EBD1F14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585DFB36" w14:textId="77777777" w:rsidR="001D3E30" w:rsidRPr="001D3E30" w:rsidRDefault="001D3E30" w:rsidP="005D36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Перечень точек взаимодействия с клиентом</w:t>
      </w:r>
      <w:r w:rsidR="005D36E4">
        <w:rPr>
          <w:rFonts w:ascii="Times New Roman" w:hAnsi="Times New Roman" w:cs="Times New Roman"/>
          <w:sz w:val="28"/>
          <w:szCs w:val="28"/>
        </w:rPr>
        <w:br/>
      </w:r>
      <w:r w:rsidRPr="001D3E30">
        <w:rPr>
          <w:rFonts w:ascii="Times New Roman" w:hAnsi="Times New Roman" w:cs="Times New Roman"/>
          <w:sz w:val="28"/>
          <w:szCs w:val="28"/>
        </w:rPr>
        <w:t>в рамках рассмотрения обращений и запросов</w:t>
      </w:r>
    </w:p>
    <w:p w14:paraId="287B2DC2" w14:textId="77777777" w:rsidR="001D3E30" w:rsidRPr="001D3E30" w:rsidRDefault="001D3E30" w:rsidP="001D3E3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43"/>
        <w:gridCol w:w="2054"/>
        <w:gridCol w:w="1804"/>
        <w:gridCol w:w="2048"/>
        <w:gridCol w:w="1956"/>
      </w:tblGrid>
      <w:tr w:rsidR="001D3E30" w:rsidRPr="00F7237A" w14:paraId="2B76B7EF" w14:textId="77777777" w:rsidTr="005D36E4">
        <w:tc>
          <w:tcPr>
            <w:tcW w:w="534" w:type="dxa"/>
            <w:shd w:val="clear" w:color="auto" w:fill="auto"/>
            <w:vAlign w:val="center"/>
          </w:tcPr>
          <w:p w14:paraId="18973343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B964543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Направление деятельности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EEC16D2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 xml:space="preserve">Наименование </w:t>
            </w:r>
            <w:r w:rsidR="00F7237A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конкретного вида деятельности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2345D51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 xml:space="preserve">Точка </w:t>
            </w:r>
            <w:r w:rsidR="00F7237A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взаимодействия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DECBCE6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 xml:space="preserve">Удовлетворяемые потребности </w:t>
            </w:r>
            <w:r w:rsidR="005D36E4" w:rsidRPr="00F7237A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клиента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E17A08B" w14:textId="77777777" w:rsidR="001D3E30" w:rsidRPr="00F7237A" w:rsidRDefault="001D3E30" w:rsidP="005D36E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 xml:space="preserve">Особенности </w:t>
            </w:r>
            <w:r w:rsidR="005D36E4" w:rsidRPr="00F7237A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 xml:space="preserve">взаимодействия с клиентом </w:t>
            </w:r>
            <w:r w:rsidR="005D36E4" w:rsidRPr="00F7237A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F7237A">
              <w:rPr>
                <w:rFonts w:ascii="Times New Roman" w:hAnsi="Times New Roman" w:cs="Times New Roman"/>
                <w:sz w:val="20"/>
                <w:szCs w:val="28"/>
              </w:rPr>
              <w:t>(в цифровой или офлайн-точках)</w:t>
            </w:r>
          </w:p>
        </w:tc>
      </w:tr>
      <w:tr w:rsidR="001D3E30" w:rsidRPr="001D3E30" w14:paraId="0EDC1777" w14:textId="77777777" w:rsidTr="005D36E4">
        <w:tc>
          <w:tcPr>
            <w:tcW w:w="534" w:type="dxa"/>
            <w:shd w:val="clear" w:color="auto" w:fill="auto"/>
          </w:tcPr>
          <w:p w14:paraId="047B1196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14:paraId="005E5F18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14:paraId="3F72C6A7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auto"/>
          </w:tcPr>
          <w:p w14:paraId="313BD195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14:paraId="5EE40BFB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14:paraId="6DAC87A1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30" w:rsidRPr="001D3E30" w14:paraId="0587C0D9" w14:textId="77777777" w:rsidTr="005D36E4">
        <w:tc>
          <w:tcPr>
            <w:tcW w:w="534" w:type="dxa"/>
            <w:shd w:val="clear" w:color="auto" w:fill="auto"/>
          </w:tcPr>
          <w:p w14:paraId="2C7CD9F8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14:paraId="4CC2B93D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14:paraId="65493133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auto"/>
          </w:tcPr>
          <w:p w14:paraId="43F15BC7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14:paraId="1D5AAA80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14:paraId="3A4BB5BC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30" w:rsidRPr="001D3E30" w14:paraId="3FE292BD" w14:textId="77777777" w:rsidTr="005D36E4">
        <w:tc>
          <w:tcPr>
            <w:tcW w:w="534" w:type="dxa"/>
            <w:shd w:val="clear" w:color="auto" w:fill="auto"/>
          </w:tcPr>
          <w:p w14:paraId="43FDE640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14:paraId="7E76FF89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14:paraId="36362641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auto"/>
          </w:tcPr>
          <w:p w14:paraId="56664C46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14:paraId="2D891044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14:paraId="7E41DDB0" w14:textId="77777777" w:rsidR="001D3E30" w:rsidRPr="001D3E30" w:rsidRDefault="001D3E30" w:rsidP="001D3E30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4226A" w14:textId="77777777" w:rsidR="001D3E30" w:rsidRPr="001D3E30" w:rsidRDefault="001D3E30" w:rsidP="001D3E3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4940D4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6848FCD3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53181593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E0089F5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D3E30" w:rsidRPr="001D3E30" w:rsidSect="0075479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1C8C" w14:textId="77777777" w:rsidR="00FA69AB" w:rsidRDefault="00FA69AB" w:rsidP="001D5726">
      <w:pPr>
        <w:spacing w:after="0" w:line="240" w:lineRule="auto"/>
      </w:pPr>
      <w:r>
        <w:separator/>
      </w:r>
    </w:p>
  </w:endnote>
  <w:endnote w:type="continuationSeparator" w:id="0">
    <w:p w14:paraId="53863185" w14:textId="77777777" w:rsidR="00FA69AB" w:rsidRDefault="00FA69AB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5197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FF36C67" w14:textId="77777777" w:rsidR="00AE6826" w:rsidRPr="00AE6826" w:rsidRDefault="00AE6826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 w:rsidR="005D466A"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5BB8" w14:textId="77777777" w:rsidR="00FA69AB" w:rsidRDefault="00FA69AB" w:rsidP="001D5726">
      <w:pPr>
        <w:spacing w:after="0" w:line="240" w:lineRule="auto"/>
      </w:pPr>
      <w:r>
        <w:separator/>
      </w:r>
    </w:p>
  </w:footnote>
  <w:footnote w:type="continuationSeparator" w:id="0">
    <w:p w14:paraId="646FE28A" w14:textId="77777777" w:rsidR="00FA69AB" w:rsidRDefault="00FA69AB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0C4559"/>
    <w:multiLevelType w:val="hybridMultilevel"/>
    <w:tmpl w:val="CC0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52918074">
    <w:abstractNumId w:val="8"/>
  </w:num>
  <w:num w:numId="2" w16cid:durableId="207561816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89686221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1840729040">
    <w:abstractNumId w:val="24"/>
  </w:num>
  <w:num w:numId="5" w16cid:durableId="74667527">
    <w:abstractNumId w:val="10"/>
  </w:num>
  <w:num w:numId="6" w16cid:durableId="1056970565">
    <w:abstractNumId w:val="10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2025471144">
    <w:abstractNumId w:val="17"/>
  </w:num>
  <w:num w:numId="8" w16cid:durableId="1003705640">
    <w:abstractNumId w:val="17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834635705">
    <w:abstractNumId w:val="13"/>
  </w:num>
  <w:num w:numId="10" w16cid:durableId="180819974">
    <w:abstractNumId w:val="16"/>
  </w:num>
  <w:num w:numId="11" w16cid:durableId="1359618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11188">
    <w:abstractNumId w:val="14"/>
  </w:num>
  <w:num w:numId="13" w16cid:durableId="478619176">
    <w:abstractNumId w:val="9"/>
  </w:num>
  <w:num w:numId="14" w16cid:durableId="940795413">
    <w:abstractNumId w:val="15"/>
  </w:num>
  <w:num w:numId="15" w16cid:durableId="339046875">
    <w:abstractNumId w:val="30"/>
  </w:num>
  <w:num w:numId="16" w16cid:durableId="1385445050">
    <w:abstractNumId w:val="25"/>
  </w:num>
  <w:num w:numId="17" w16cid:durableId="266891547">
    <w:abstractNumId w:val="20"/>
  </w:num>
  <w:num w:numId="18" w16cid:durableId="1365133432">
    <w:abstractNumId w:val="7"/>
  </w:num>
  <w:num w:numId="19" w16cid:durableId="1892879917">
    <w:abstractNumId w:val="29"/>
  </w:num>
  <w:num w:numId="20" w16cid:durableId="1565529992">
    <w:abstractNumId w:val="11"/>
  </w:num>
  <w:num w:numId="21" w16cid:durableId="2133591386">
    <w:abstractNumId w:val="21"/>
  </w:num>
  <w:num w:numId="22" w16cid:durableId="704477090">
    <w:abstractNumId w:val="22"/>
  </w:num>
  <w:num w:numId="23" w16cid:durableId="1909614650">
    <w:abstractNumId w:val="12"/>
  </w:num>
  <w:num w:numId="24" w16cid:durableId="1112825779">
    <w:abstractNumId w:val="27"/>
  </w:num>
  <w:num w:numId="25" w16cid:durableId="1278831069">
    <w:abstractNumId w:val="26"/>
  </w:num>
  <w:num w:numId="26" w16cid:durableId="1709066960">
    <w:abstractNumId w:val="1"/>
  </w:num>
  <w:num w:numId="27" w16cid:durableId="2073693656">
    <w:abstractNumId w:val="2"/>
  </w:num>
  <w:num w:numId="28" w16cid:durableId="804279380">
    <w:abstractNumId w:val="3"/>
  </w:num>
  <w:num w:numId="29" w16cid:durableId="1263563587">
    <w:abstractNumId w:val="4"/>
  </w:num>
  <w:num w:numId="30" w16cid:durableId="712852397">
    <w:abstractNumId w:val="5"/>
  </w:num>
  <w:num w:numId="31" w16cid:durableId="1360350064">
    <w:abstractNumId w:val="6"/>
  </w:num>
  <w:num w:numId="32" w16cid:durableId="1101880578">
    <w:abstractNumId w:val="23"/>
  </w:num>
  <w:num w:numId="33" w16cid:durableId="233123620">
    <w:abstractNumId w:val="19"/>
  </w:num>
  <w:num w:numId="34" w16cid:durableId="13171012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143A"/>
    <w:rsid w:val="00085313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6812"/>
    <w:rsid w:val="00176D59"/>
    <w:rsid w:val="00176E3F"/>
    <w:rsid w:val="0017787B"/>
    <w:rsid w:val="00180312"/>
    <w:rsid w:val="00184884"/>
    <w:rsid w:val="00187436"/>
    <w:rsid w:val="00191597"/>
    <w:rsid w:val="001922E0"/>
    <w:rsid w:val="001969A9"/>
    <w:rsid w:val="001971F2"/>
    <w:rsid w:val="001A0048"/>
    <w:rsid w:val="001A24A3"/>
    <w:rsid w:val="001A49C0"/>
    <w:rsid w:val="001A5102"/>
    <w:rsid w:val="001B08E1"/>
    <w:rsid w:val="001B397A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1631"/>
    <w:rsid w:val="00523870"/>
    <w:rsid w:val="00523C2F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39D8"/>
    <w:rsid w:val="007648E1"/>
    <w:rsid w:val="007662A0"/>
    <w:rsid w:val="00770E62"/>
    <w:rsid w:val="0077391C"/>
    <w:rsid w:val="0077648D"/>
    <w:rsid w:val="00776628"/>
    <w:rsid w:val="00777638"/>
    <w:rsid w:val="007804CA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387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1644"/>
    <w:rsid w:val="009D2A13"/>
    <w:rsid w:val="009E02E1"/>
    <w:rsid w:val="009E0347"/>
    <w:rsid w:val="009E6590"/>
    <w:rsid w:val="009E69FF"/>
    <w:rsid w:val="009F2028"/>
    <w:rsid w:val="009F2595"/>
    <w:rsid w:val="009F385D"/>
    <w:rsid w:val="009F43E1"/>
    <w:rsid w:val="009F4C33"/>
    <w:rsid w:val="009F54E5"/>
    <w:rsid w:val="00A001CF"/>
    <w:rsid w:val="00A01F73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5CF9"/>
    <w:rsid w:val="00B57093"/>
    <w:rsid w:val="00B60A85"/>
    <w:rsid w:val="00B60DB5"/>
    <w:rsid w:val="00B62E2B"/>
    <w:rsid w:val="00B6415A"/>
    <w:rsid w:val="00B67187"/>
    <w:rsid w:val="00B715C4"/>
    <w:rsid w:val="00B76514"/>
    <w:rsid w:val="00B839EE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3762"/>
    <w:rsid w:val="00C63D20"/>
    <w:rsid w:val="00C64333"/>
    <w:rsid w:val="00C703C3"/>
    <w:rsid w:val="00C72A66"/>
    <w:rsid w:val="00C72FA0"/>
    <w:rsid w:val="00C75031"/>
    <w:rsid w:val="00C76B75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C197A"/>
    <w:rsid w:val="00CC3711"/>
    <w:rsid w:val="00CC3B36"/>
    <w:rsid w:val="00CC471E"/>
    <w:rsid w:val="00CC4FA2"/>
    <w:rsid w:val="00CC652A"/>
    <w:rsid w:val="00CC6D83"/>
    <w:rsid w:val="00CC6F91"/>
    <w:rsid w:val="00CD0B14"/>
    <w:rsid w:val="00CD3767"/>
    <w:rsid w:val="00CD3938"/>
    <w:rsid w:val="00CD5C56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DAE"/>
    <w:rsid w:val="00D56303"/>
    <w:rsid w:val="00D607C6"/>
    <w:rsid w:val="00D61354"/>
    <w:rsid w:val="00D635D8"/>
    <w:rsid w:val="00D63883"/>
    <w:rsid w:val="00D659C4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1004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69AB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644E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Вороная Светлана Вадимовна</dc:creator>
  <cp:lastModifiedBy>User</cp:lastModifiedBy>
  <cp:revision>3</cp:revision>
  <cp:lastPrinted>2024-04-15T12:56:00Z</cp:lastPrinted>
  <dcterms:created xsi:type="dcterms:W3CDTF">2024-11-19T11:15:00Z</dcterms:created>
  <dcterms:modified xsi:type="dcterms:W3CDTF">2024-11-19T11:15:00Z</dcterms:modified>
</cp:coreProperties>
</file>